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3F" w:rsidRDefault="0070303F" w:rsidP="00E07520">
      <w:pPr>
        <w:pStyle w:val="aa"/>
        <w:rPr>
          <w:sz w:val="28"/>
          <w:szCs w:val="28"/>
        </w:rPr>
      </w:pPr>
    </w:p>
    <w:p w:rsidR="00A12378" w:rsidRDefault="00A12378" w:rsidP="00E07520">
      <w:pPr>
        <w:pStyle w:val="aa"/>
        <w:rPr>
          <w:sz w:val="28"/>
          <w:szCs w:val="28"/>
        </w:rPr>
      </w:pPr>
    </w:p>
    <w:p w:rsidR="00A12378" w:rsidRDefault="00A12378" w:rsidP="00E07520">
      <w:pPr>
        <w:pStyle w:val="aa"/>
        <w:rPr>
          <w:sz w:val="28"/>
          <w:szCs w:val="28"/>
        </w:rPr>
      </w:pPr>
    </w:p>
    <w:p w:rsidR="00A12378" w:rsidRDefault="00A12378" w:rsidP="00E07520">
      <w:pPr>
        <w:pStyle w:val="aa"/>
        <w:rPr>
          <w:sz w:val="28"/>
          <w:szCs w:val="28"/>
        </w:rPr>
      </w:pPr>
    </w:p>
    <w:p w:rsidR="00A12378" w:rsidRDefault="00A12378" w:rsidP="00E07520">
      <w:pPr>
        <w:pStyle w:val="aa"/>
        <w:rPr>
          <w:sz w:val="28"/>
          <w:szCs w:val="28"/>
        </w:rPr>
      </w:pPr>
    </w:p>
    <w:p w:rsidR="00A12378" w:rsidRDefault="00A12378" w:rsidP="00E07520">
      <w:pPr>
        <w:pStyle w:val="aa"/>
        <w:rPr>
          <w:sz w:val="28"/>
          <w:szCs w:val="28"/>
        </w:rPr>
      </w:pPr>
    </w:p>
    <w:p w:rsidR="00A12378" w:rsidRDefault="00A12378" w:rsidP="00E07520">
      <w:pPr>
        <w:pStyle w:val="aa"/>
        <w:rPr>
          <w:sz w:val="28"/>
          <w:szCs w:val="28"/>
        </w:rPr>
      </w:pPr>
      <w:r w:rsidRPr="00A12378">
        <w:rPr>
          <w:sz w:val="28"/>
          <w:szCs w:val="28"/>
        </w:rPr>
        <w:drawing>
          <wp:inline distT="0" distB="0" distL="0" distR="0">
            <wp:extent cx="5993765" cy="7635414"/>
            <wp:effectExtent l="19050" t="0" r="6985" b="0"/>
            <wp:docPr id="3" name="Рисунок 1" descr="C:\Users\User\Desktop\ч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 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763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78" w:rsidRPr="00E07520" w:rsidRDefault="00A12378" w:rsidP="00E07520">
      <w:pPr>
        <w:pStyle w:val="aa"/>
        <w:rPr>
          <w:sz w:val="28"/>
          <w:szCs w:val="28"/>
        </w:rPr>
      </w:pPr>
    </w:p>
    <w:p w:rsidR="00AF7B1B" w:rsidRPr="00E07520" w:rsidRDefault="00AF7B1B" w:rsidP="00E07520">
      <w:pPr>
        <w:pStyle w:val="aa"/>
        <w:jc w:val="center"/>
        <w:rPr>
          <w:b/>
          <w:sz w:val="28"/>
          <w:szCs w:val="28"/>
        </w:rPr>
      </w:pPr>
      <w:r w:rsidRPr="00E07520">
        <w:rPr>
          <w:b/>
          <w:sz w:val="28"/>
          <w:szCs w:val="28"/>
        </w:rPr>
        <w:lastRenderedPageBreak/>
        <w:t>Пояснительная записка.</w:t>
      </w:r>
    </w:p>
    <w:p w:rsidR="00725653" w:rsidRPr="00E07520" w:rsidRDefault="00725653" w:rsidP="00E07520">
      <w:pPr>
        <w:pStyle w:val="aa"/>
        <w:rPr>
          <w:sz w:val="28"/>
          <w:szCs w:val="28"/>
        </w:rPr>
      </w:pPr>
    </w:p>
    <w:p w:rsidR="003C79CF" w:rsidRPr="00E07520" w:rsidRDefault="003C79CF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            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3C79CF" w:rsidRPr="00E07520" w:rsidRDefault="003C79CF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</w:t>
      </w:r>
    </w:p>
    <w:p w:rsidR="003C79CF" w:rsidRPr="00E07520" w:rsidRDefault="003C79CF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Рабочая программа внеурочной деятельности «Мини-футбол» предназначена для физкультурно-спортивной и оздоровительно</w:t>
      </w:r>
      <w:r w:rsidR="00995DB1" w:rsidRPr="00E07520">
        <w:rPr>
          <w:sz w:val="28"/>
          <w:szCs w:val="28"/>
        </w:rPr>
        <w:t>й работы с об</w:t>
      </w:r>
      <w:r w:rsidR="006C7A87" w:rsidRPr="00E07520">
        <w:rPr>
          <w:sz w:val="28"/>
          <w:szCs w:val="28"/>
        </w:rPr>
        <w:t>у</w:t>
      </w:r>
      <w:r w:rsidR="00995DB1" w:rsidRPr="00E07520">
        <w:rPr>
          <w:sz w:val="28"/>
          <w:szCs w:val="28"/>
        </w:rPr>
        <w:t>чающимися</w:t>
      </w:r>
      <w:r w:rsidRPr="00E07520">
        <w:rPr>
          <w:sz w:val="28"/>
          <w:szCs w:val="28"/>
        </w:rPr>
        <w:t>, проявляющими интерес к физической культуре и спорту.</w:t>
      </w:r>
    </w:p>
    <w:p w:rsidR="003C79CF" w:rsidRPr="00E07520" w:rsidRDefault="003C79CF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ab/>
        <w:t>Программа курса внеуро</w:t>
      </w:r>
      <w:r w:rsidR="008F12CE" w:rsidRPr="00E07520">
        <w:rPr>
          <w:sz w:val="28"/>
          <w:szCs w:val="28"/>
          <w:lang w:eastAsia="ar-SA"/>
        </w:rPr>
        <w:t>чной деятельности</w:t>
      </w:r>
      <w:r w:rsidRPr="00E07520">
        <w:rPr>
          <w:sz w:val="28"/>
          <w:szCs w:val="28"/>
          <w:lang w:eastAsia="ar-SA"/>
        </w:rPr>
        <w:t xml:space="preserve"> разработана на основе нормативных документов к составлению программ внеурочной деятельности по ФГОС:</w:t>
      </w:r>
    </w:p>
    <w:p w:rsidR="003C79CF" w:rsidRPr="00E07520" w:rsidRDefault="003C79CF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Федеральный закон от 29 декабря 2012 г. №273-ФЗ «Об образовании в Российской Федерации».</w:t>
      </w:r>
    </w:p>
    <w:p w:rsidR="003C79CF" w:rsidRPr="00E07520" w:rsidRDefault="003C79CF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изменениями, утвержденными приказом Министерства образования и науки Российской Федерации от 29.12.2014г. №1644 (зарегистрирован Министерством юстиции Российской Федерации 06.02.2015 г., регистрационный №35915). </w:t>
      </w:r>
    </w:p>
    <w:p w:rsidR="003C79CF" w:rsidRPr="00E07520" w:rsidRDefault="003C79CF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Постановление Правительства Российской Федерации от 23.03.2001 № 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58330C" w:rsidRPr="00E07520" w:rsidRDefault="003C79CF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Постановление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3F0C1D" w:rsidRPr="00E07520" w:rsidRDefault="0058330C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Направленность данной программы – физкультурно-спортивная.</w:t>
      </w:r>
    </w:p>
    <w:p w:rsidR="0058330C" w:rsidRPr="00E07520" w:rsidRDefault="0058330C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Актуальность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  <w:r w:rsidR="00EE11C2" w:rsidRPr="00E07520">
        <w:rPr>
          <w:sz w:val="28"/>
          <w:szCs w:val="28"/>
        </w:rPr>
        <w:t xml:space="preserve"> </w:t>
      </w:r>
      <w:r w:rsidRPr="00E07520">
        <w:rPr>
          <w:sz w:val="28"/>
          <w:szCs w:val="28"/>
        </w:rPr>
        <w:t>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316CEA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Целью</w:t>
      </w:r>
      <w:r w:rsidR="003C79CF" w:rsidRPr="00E07520">
        <w:rPr>
          <w:sz w:val="28"/>
          <w:szCs w:val="28"/>
        </w:rPr>
        <w:t xml:space="preserve"> занятий по данной программе</w:t>
      </w:r>
      <w:r w:rsidRPr="00E07520">
        <w:rPr>
          <w:sz w:val="28"/>
          <w:szCs w:val="28"/>
        </w:rPr>
        <w:t xml:space="preserve"> являются: разносторонняя подготовка и овладение рациональной техникой</w:t>
      </w:r>
      <w:r w:rsidR="003F0C1D" w:rsidRPr="00E07520">
        <w:rPr>
          <w:sz w:val="28"/>
          <w:szCs w:val="28"/>
        </w:rPr>
        <w:t xml:space="preserve"> игры в мини</w:t>
      </w:r>
      <w:r w:rsidR="00EE11C2" w:rsidRPr="00E07520">
        <w:rPr>
          <w:sz w:val="28"/>
          <w:szCs w:val="28"/>
        </w:rPr>
        <w:t>-</w:t>
      </w:r>
      <w:r w:rsidR="003F0C1D" w:rsidRPr="00E07520">
        <w:rPr>
          <w:sz w:val="28"/>
          <w:szCs w:val="28"/>
        </w:rPr>
        <w:t>футбол</w:t>
      </w:r>
      <w:r w:rsidRPr="00E07520">
        <w:rPr>
          <w:sz w:val="28"/>
          <w:szCs w:val="28"/>
        </w:rPr>
        <w:t xml:space="preserve">; приобретение знаний, умений необходимых футболистам; воспитание трудолюбия, дисциплины, взаимопомощи, чувства коллективизма. </w:t>
      </w:r>
    </w:p>
    <w:p w:rsidR="00BC0D69" w:rsidRPr="00E07520" w:rsidRDefault="00BC0D69" w:rsidP="00E07520">
      <w:pPr>
        <w:pStyle w:val="aa"/>
        <w:rPr>
          <w:sz w:val="28"/>
          <w:szCs w:val="28"/>
        </w:rPr>
      </w:pPr>
    </w:p>
    <w:p w:rsidR="00BC0D69" w:rsidRPr="00E07520" w:rsidRDefault="00BC0D69" w:rsidP="00E07520">
      <w:pPr>
        <w:pStyle w:val="aa"/>
        <w:rPr>
          <w:sz w:val="28"/>
          <w:szCs w:val="28"/>
        </w:rPr>
      </w:pPr>
    </w:p>
    <w:p w:rsidR="003F0C1D" w:rsidRPr="00E07520" w:rsidRDefault="00BC0D69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Программа «Мини-футбол»  реализует межпредметные связи с  физической культурой.</w:t>
      </w:r>
    </w:p>
    <w:p w:rsidR="00CF15C9" w:rsidRPr="00E07520" w:rsidRDefault="00CF15C9" w:rsidP="00E07520">
      <w:pPr>
        <w:pStyle w:val="aa"/>
        <w:rPr>
          <w:sz w:val="28"/>
          <w:szCs w:val="28"/>
        </w:rPr>
      </w:pPr>
    </w:p>
    <w:p w:rsidR="00647975" w:rsidRPr="00E07520" w:rsidRDefault="00647975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Программа предусматривает распределение учебно-тренировочного материала на 34 часа в год. Продолжительность занятий  – 1 раз в неделю по 1 часу.</w:t>
      </w:r>
    </w:p>
    <w:p w:rsidR="006445E9" w:rsidRPr="00E07520" w:rsidRDefault="00BC0D6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Формы занятий.</w:t>
      </w:r>
    </w:p>
    <w:p w:rsidR="006445E9" w:rsidRPr="00E07520" w:rsidRDefault="006445E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 xml:space="preserve"> Основными формами обучения игры в футбол, являются: 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</w:t>
      </w:r>
    </w:p>
    <w:p w:rsidR="006445E9" w:rsidRPr="00E07520" w:rsidRDefault="006445E9" w:rsidP="00E07520">
      <w:pPr>
        <w:pStyle w:val="aa"/>
        <w:rPr>
          <w:sz w:val="28"/>
          <w:szCs w:val="28"/>
        </w:rPr>
      </w:pPr>
      <w:r w:rsidRPr="00E07520">
        <w:rPr>
          <w:color w:val="000000"/>
          <w:sz w:val="28"/>
          <w:szCs w:val="28"/>
        </w:rPr>
        <w:t>В групповых занятиях занимающиеся выполняют задание при различных методах организации: фронтальном, в подгруппах, индивидуальном.</w:t>
      </w:r>
    </w:p>
    <w:p w:rsidR="00647975" w:rsidRPr="00E07520" w:rsidRDefault="00BC0D6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Виды занятий</w:t>
      </w:r>
      <w:r w:rsidR="00647975" w:rsidRPr="00E07520">
        <w:rPr>
          <w:color w:val="000000"/>
          <w:sz w:val="28"/>
          <w:szCs w:val="28"/>
        </w:rPr>
        <w:t>:</w:t>
      </w:r>
    </w:p>
    <w:p w:rsidR="00BC0D69" w:rsidRPr="00E07520" w:rsidRDefault="00BC0D6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 xml:space="preserve"> – практические: игровые упражнения, работа над техникой. Игра, игровые упражнения, выступают как способ адаптации ребен</w:t>
      </w:r>
      <w:r w:rsidR="00647975" w:rsidRPr="00E07520">
        <w:rPr>
          <w:color w:val="000000"/>
          <w:sz w:val="28"/>
          <w:szCs w:val="28"/>
        </w:rPr>
        <w:t>ка к школьной среде;</w:t>
      </w:r>
    </w:p>
    <w:p w:rsidR="00647975" w:rsidRPr="00E07520" w:rsidRDefault="00647975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словесные:  беседа, рассказ, объяснение, указание, сравнение.</w:t>
      </w:r>
    </w:p>
    <w:p w:rsidR="00647975" w:rsidRPr="00E07520" w:rsidRDefault="00647975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наглядные: показ, исполнение педагогом, наблюдение.</w:t>
      </w:r>
    </w:p>
    <w:p w:rsidR="00BC0D69" w:rsidRPr="00E07520" w:rsidRDefault="00BC0D6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С</w:t>
      </w:r>
      <w:r w:rsidRPr="00E07520">
        <w:rPr>
          <w:bCs/>
          <w:color w:val="000000"/>
          <w:sz w:val="28"/>
          <w:szCs w:val="28"/>
        </w:rPr>
        <w:t>редства:</w:t>
      </w:r>
    </w:p>
    <w:p w:rsidR="00BC0D69" w:rsidRPr="00E07520" w:rsidRDefault="00BC0D6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- иллюстрации и наглядные пособия;</w:t>
      </w:r>
    </w:p>
    <w:p w:rsidR="00BC0D69" w:rsidRPr="00E07520" w:rsidRDefault="00BC0D6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- аудио и видеозаписи (использование технических средств).</w:t>
      </w:r>
    </w:p>
    <w:p w:rsidR="00BC0D69" w:rsidRPr="00E07520" w:rsidRDefault="00BC0D69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</w:t>
      </w:r>
    </w:p>
    <w:p w:rsidR="0058330C" w:rsidRPr="00E07520" w:rsidRDefault="0058330C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Программа предусматривает распределение учебно-тренировочного материала на </w:t>
      </w:r>
      <w:r w:rsidR="0010053B" w:rsidRPr="00E07520">
        <w:rPr>
          <w:sz w:val="28"/>
          <w:szCs w:val="28"/>
        </w:rPr>
        <w:t>34</w:t>
      </w:r>
      <w:r w:rsidRPr="00E07520">
        <w:rPr>
          <w:sz w:val="28"/>
          <w:szCs w:val="28"/>
        </w:rPr>
        <w:t xml:space="preserve"> часа</w:t>
      </w:r>
      <w:r w:rsidR="00CE09F5" w:rsidRPr="00E07520">
        <w:rPr>
          <w:sz w:val="28"/>
          <w:szCs w:val="28"/>
        </w:rPr>
        <w:t xml:space="preserve"> в год</w:t>
      </w:r>
      <w:r w:rsidR="003F0C1D" w:rsidRPr="00E07520">
        <w:rPr>
          <w:sz w:val="28"/>
          <w:szCs w:val="28"/>
        </w:rPr>
        <w:t xml:space="preserve">. </w:t>
      </w:r>
      <w:r w:rsidRPr="00E07520">
        <w:rPr>
          <w:sz w:val="28"/>
          <w:szCs w:val="28"/>
        </w:rPr>
        <w:t>Пр</w:t>
      </w:r>
      <w:r w:rsidR="0010053B" w:rsidRPr="00E07520">
        <w:rPr>
          <w:sz w:val="28"/>
          <w:szCs w:val="28"/>
        </w:rPr>
        <w:t xml:space="preserve">одолжительность занятий </w:t>
      </w:r>
      <w:r w:rsidRPr="00E07520">
        <w:rPr>
          <w:sz w:val="28"/>
          <w:szCs w:val="28"/>
        </w:rPr>
        <w:t xml:space="preserve"> – </w:t>
      </w:r>
      <w:r w:rsidR="0010053B" w:rsidRPr="00E07520">
        <w:rPr>
          <w:sz w:val="28"/>
          <w:szCs w:val="28"/>
        </w:rPr>
        <w:t>1 раз</w:t>
      </w:r>
      <w:r w:rsidRPr="00E07520">
        <w:rPr>
          <w:sz w:val="28"/>
          <w:szCs w:val="28"/>
        </w:rPr>
        <w:t xml:space="preserve"> в неделю по </w:t>
      </w:r>
      <w:r w:rsidR="00EE11C2" w:rsidRPr="00E07520">
        <w:rPr>
          <w:sz w:val="28"/>
          <w:szCs w:val="28"/>
        </w:rPr>
        <w:t>1</w:t>
      </w:r>
      <w:r w:rsidRPr="00E07520">
        <w:rPr>
          <w:sz w:val="28"/>
          <w:szCs w:val="28"/>
        </w:rPr>
        <w:t xml:space="preserve"> час</w:t>
      </w:r>
      <w:r w:rsidR="00EE11C2" w:rsidRPr="00E07520">
        <w:rPr>
          <w:sz w:val="28"/>
          <w:szCs w:val="28"/>
        </w:rPr>
        <w:t>у</w:t>
      </w:r>
      <w:r w:rsidRPr="00E07520">
        <w:rPr>
          <w:sz w:val="28"/>
          <w:szCs w:val="28"/>
        </w:rPr>
        <w:t>.</w:t>
      </w:r>
    </w:p>
    <w:p w:rsidR="0058330C" w:rsidRPr="00E07520" w:rsidRDefault="0010053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Характеристика условий ОУ при реализации программы.</w:t>
      </w:r>
    </w:p>
    <w:p w:rsidR="003F0C1D" w:rsidRPr="00E07520" w:rsidRDefault="003F0C1D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Все занят</w:t>
      </w:r>
      <w:r w:rsidR="006C5BE5" w:rsidRPr="00E07520">
        <w:rPr>
          <w:sz w:val="28"/>
          <w:szCs w:val="28"/>
        </w:rPr>
        <w:t>ия</w:t>
      </w:r>
      <w:r w:rsidRPr="00E07520">
        <w:rPr>
          <w:sz w:val="28"/>
          <w:szCs w:val="28"/>
        </w:rPr>
        <w:t xml:space="preserve"> должны носить воспитывающий характер. Руководитель кружка разъясняет занимающимся высокую идейную направленность Российской системы физического воспитания, большую государственную значимость её, подчёркивает повседневную заботу Российского правительства о развитии физической культуры и спорта в России. У занимающихся</w:t>
      </w:r>
      <w:r w:rsidR="00EE11C2" w:rsidRPr="00E07520">
        <w:rPr>
          <w:sz w:val="28"/>
          <w:szCs w:val="28"/>
        </w:rPr>
        <w:t xml:space="preserve"> </w:t>
      </w:r>
      <w:r w:rsidRPr="00E07520">
        <w:rPr>
          <w:sz w:val="28"/>
          <w:szCs w:val="28"/>
        </w:rPr>
        <w:t>надо воспитывать уважение к товарищам, коллективные навыки, высокую сознательность, умение преодолевать трудности и другие морально-волевые качества.</w:t>
      </w:r>
    </w:p>
    <w:p w:rsidR="00AF7B1B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В кружке по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футболу занимающиеся должны получать элементарные навыки судейства игр по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футболу и навыки инструктора-общественника.</w:t>
      </w:r>
    </w:p>
    <w:p w:rsidR="00AF7B1B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Практические занятия по физической, технической и тактической подготовке проводятся в форме игровых занятий по общепринятой методике. Физическая </w:t>
      </w:r>
      <w:r w:rsidRPr="00E07520">
        <w:rPr>
          <w:sz w:val="28"/>
          <w:szCs w:val="28"/>
        </w:rPr>
        <w:lastRenderedPageBreak/>
        <w:t xml:space="preserve">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– развитие качеств и функциональных возможностей, специфичных для футболистов. </w:t>
      </w:r>
    </w:p>
    <w:p w:rsidR="00AF7B1B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Цель специальной физической подготовки – достичь выполнения сложных приёмов владения мячом на высокой скорости, улучшить манёвренность и подвижность футболиста в играх, повысить уровень его морально-волевых качеств.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качеств. Для эмоциональности занятий рекомендуется широко применять игры, эстафеты и игровые упражнения, включать элементы соревнований, использовать футбольные мячи.</w:t>
      </w:r>
    </w:p>
    <w:p w:rsidR="00AF7B1B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Следует учитывать, что в процессе занятий, имеющих основную направленность на совершенствование техники и тактики игры, развиваются одновременно и физические способности занимающихся. В учебных играх и соревнованиях по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футболу у занимающихся совершенствуется весь комплекс подготовки, необходимый футболисту: его техническая, тактическая, физическая и волевая подготовка.</w:t>
      </w:r>
    </w:p>
    <w:p w:rsidR="00AF7B1B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Формирование навыков в технике владения мячом – одна из задач всесторонней подготовки футболиста. На всех этапах занятий идёт непрерывный процесс обучения технике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 xml:space="preserve">футбола и совершенствования её. </w:t>
      </w:r>
    </w:p>
    <w:p w:rsidR="00AF7B1B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Обучая кружковцев технике владения мячом, очень важно создать у них правильное зрительное представление изучаемого технического приёма. </w:t>
      </w:r>
    </w:p>
    <w:p w:rsidR="00AF7B1B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Для эффективности обучения техническим приёмам игры необходимо широко использовать учебное оборудование: отражающие стенки, стойки для обводки, переносные мишени, подвесные мячи, переносные ворота.</w:t>
      </w:r>
    </w:p>
    <w:p w:rsidR="006445E9" w:rsidRPr="00E07520" w:rsidRDefault="00AF7B1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Руководитель кружка должен следить за развитием у занимающихся физических качеств, а также за уровнем их технической подготовки. </w:t>
      </w:r>
    </w:p>
    <w:p w:rsidR="003C79CF" w:rsidRPr="00E07520" w:rsidRDefault="0010053B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Планируемые результаты освоения обучающимися программы внеурочной деятельности.</w:t>
      </w:r>
    </w:p>
    <w:p w:rsidR="003C79CF" w:rsidRPr="00E07520" w:rsidRDefault="003C79CF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ab/>
        <w:t xml:space="preserve"> Данная программа курса  внеурочной деятельности  предусматривает достижение следующих результатов:</w:t>
      </w:r>
    </w:p>
    <w:p w:rsidR="00CF15C9" w:rsidRPr="00E07520" w:rsidRDefault="003C79CF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личностные результаты</w:t>
      </w:r>
      <w:r w:rsidR="00CF15C9" w:rsidRPr="00E07520">
        <w:rPr>
          <w:sz w:val="28"/>
          <w:szCs w:val="28"/>
          <w:lang w:eastAsia="ar-SA"/>
        </w:rPr>
        <w:t>: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- </w:t>
      </w:r>
      <w:r w:rsidR="003C79CF" w:rsidRPr="00E07520">
        <w:rPr>
          <w:sz w:val="28"/>
          <w:szCs w:val="28"/>
          <w:lang w:eastAsia="ar-SA"/>
        </w:rPr>
        <w:t xml:space="preserve">готовность и способность </w:t>
      </w:r>
      <w:r w:rsidR="003C79CF" w:rsidRPr="00E07520">
        <w:rPr>
          <w:sz w:val="28"/>
          <w:szCs w:val="28"/>
        </w:rPr>
        <w:t>уча</w:t>
      </w:r>
      <w:r w:rsidRPr="00E07520">
        <w:rPr>
          <w:sz w:val="28"/>
          <w:szCs w:val="28"/>
          <w:lang w:eastAsia="ar-SA"/>
        </w:rPr>
        <w:t>щихся к саморазвитию;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- </w:t>
      </w:r>
      <w:r w:rsidR="003C79CF" w:rsidRPr="00E07520">
        <w:rPr>
          <w:sz w:val="28"/>
          <w:szCs w:val="28"/>
          <w:lang w:eastAsia="ar-SA"/>
        </w:rPr>
        <w:t xml:space="preserve"> сформированност</w:t>
      </w:r>
      <w:r w:rsidRPr="00E07520">
        <w:rPr>
          <w:sz w:val="28"/>
          <w:szCs w:val="28"/>
          <w:lang w:eastAsia="ar-SA"/>
        </w:rPr>
        <w:t>ь мотивации к учению и познанию;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- </w:t>
      </w:r>
      <w:r w:rsidR="003C79CF" w:rsidRPr="00E07520">
        <w:rPr>
          <w:sz w:val="28"/>
          <w:szCs w:val="28"/>
          <w:lang w:eastAsia="ar-SA"/>
        </w:rPr>
        <w:t xml:space="preserve"> ценностно-смысловые установки выпускников, отражающие их индивидуально-личностные позиции, социальные компе</w:t>
      </w:r>
      <w:r w:rsidRPr="00E07520">
        <w:rPr>
          <w:sz w:val="28"/>
          <w:szCs w:val="28"/>
          <w:lang w:eastAsia="ar-SA"/>
        </w:rPr>
        <w:t>тентности, личностные качества;</w:t>
      </w:r>
    </w:p>
    <w:p w:rsidR="003C79CF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- </w:t>
      </w:r>
      <w:r w:rsidR="003C79CF" w:rsidRPr="00E07520">
        <w:rPr>
          <w:sz w:val="28"/>
          <w:szCs w:val="28"/>
          <w:lang w:eastAsia="ar-SA"/>
        </w:rPr>
        <w:t>сформированность основ росси</w:t>
      </w:r>
      <w:r w:rsidRPr="00E07520">
        <w:rPr>
          <w:sz w:val="28"/>
          <w:szCs w:val="28"/>
          <w:lang w:eastAsia="ar-SA"/>
        </w:rPr>
        <w:t>йской, гражданской идентичности.</w:t>
      </w:r>
    </w:p>
    <w:p w:rsidR="003C79CF" w:rsidRPr="00E07520" w:rsidRDefault="003C79CF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метапредметные результаты – освоенные </w:t>
      </w:r>
      <w:r w:rsidRPr="00E07520">
        <w:rPr>
          <w:sz w:val="28"/>
          <w:szCs w:val="28"/>
        </w:rPr>
        <w:t>уча</w:t>
      </w:r>
      <w:r w:rsidRPr="00E07520">
        <w:rPr>
          <w:sz w:val="28"/>
          <w:szCs w:val="28"/>
          <w:lang w:eastAsia="ar-SA"/>
        </w:rPr>
        <w:t xml:space="preserve">щимися универсальные учебные действия (познавательные, </w:t>
      </w:r>
      <w:r w:rsidR="00CF15C9" w:rsidRPr="00E07520">
        <w:rPr>
          <w:sz w:val="28"/>
          <w:szCs w:val="28"/>
          <w:lang w:eastAsia="ar-SA"/>
        </w:rPr>
        <w:t>регулятивные и коммуникативные):</w:t>
      </w:r>
    </w:p>
    <w:p w:rsidR="00CF15C9" w:rsidRPr="00E07520" w:rsidRDefault="00CF15C9" w:rsidP="00E07520">
      <w:pPr>
        <w:pStyle w:val="aa"/>
        <w:rPr>
          <w:i/>
          <w:sz w:val="28"/>
          <w:szCs w:val="28"/>
          <w:lang w:eastAsia="ar-SA"/>
        </w:rPr>
      </w:pPr>
      <w:r w:rsidRPr="00E07520">
        <w:rPr>
          <w:i/>
          <w:sz w:val="28"/>
          <w:szCs w:val="28"/>
          <w:lang w:eastAsia="ar-SA"/>
        </w:rPr>
        <w:t>Познавательные УУД: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lastRenderedPageBreak/>
        <w:t xml:space="preserve">добывать новые знания: </w:t>
      </w:r>
      <w:r w:rsidRPr="00E07520">
        <w:rPr>
          <w:i/>
          <w:sz w:val="28"/>
          <w:szCs w:val="28"/>
          <w:lang w:eastAsia="ar-SA"/>
        </w:rPr>
        <w:t>находить ответы</w:t>
      </w:r>
      <w:r w:rsidRPr="00E07520">
        <w:rPr>
          <w:sz w:val="28"/>
          <w:szCs w:val="28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перерабатывать полученную информацию: </w:t>
      </w:r>
      <w:r w:rsidRPr="00E07520">
        <w:rPr>
          <w:i/>
          <w:sz w:val="28"/>
          <w:szCs w:val="28"/>
          <w:lang w:eastAsia="ar-SA"/>
        </w:rPr>
        <w:t>делать</w:t>
      </w:r>
      <w:r w:rsidRPr="00E07520">
        <w:rPr>
          <w:sz w:val="28"/>
          <w:szCs w:val="28"/>
          <w:lang w:eastAsia="ar-SA"/>
        </w:rPr>
        <w:t xml:space="preserve"> выводы в результате совместной работы всей команды;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Средством формирования этих действий служит учебный материал и задания.</w:t>
      </w:r>
    </w:p>
    <w:p w:rsidR="00CF15C9" w:rsidRPr="00E07520" w:rsidRDefault="00CF15C9" w:rsidP="00E07520">
      <w:pPr>
        <w:pStyle w:val="aa"/>
        <w:rPr>
          <w:i/>
          <w:sz w:val="28"/>
          <w:szCs w:val="28"/>
          <w:lang w:eastAsia="ar-SA"/>
        </w:rPr>
      </w:pPr>
      <w:r w:rsidRPr="00E07520">
        <w:rPr>
          <w:i/>
          <w:sz w:val="28"/>
          <w:szCs w:val="28"/>
          <w:lang w:eastAsia="ar-SA"/>
        </w:rPr>
        <w:t>Регулятивные УУД: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i/>
          <w:sz w:val="28"/>
          <w:szCs w:val="28"/>
          <w:lang w:eastAsia="ar-SA"/>
        </w:rPr>
        <w:t>определять и формулировать</w:t>
      </w:r>
      <w:r w:rsidRPr="00E07520">
        <w:rPr>
          <w:sz w:val="28"/>
          <w:szCs w:val="28"/>
          <w:lang w:eastAsia="ar-SA"/>
        </w:rPr>
        <w:t xml:space="preserve"> цель деятельности на занятии с помощью учителя, а далее самостоятельно;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i/>
          <w:sz w:val="28"/>
          <w:szCs w:val="28"/>
          <w:lang w:eastAsia="ar-SA"/>
        </w:rPr>
        <w:t>проговаривать</w:t>
      </w:r>
      <w:r w:rsidRPr="00E07520">
        <w:rPr>
          <w:sz w:val="28"/>
          <w:szCs w:val="28"/>
          <w:lang w:eastAsia="ar-SA"/>
        </w:rPr>
        <w:t xml:space="preserve"> последовательность действий;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уметь </w:t>
      </w:r>
      <w:r w:rsidRPr="00E07520">
        <w:rPr>
          <w:i/>
          <w:sz w:val="28"/>
          <w:szCs w:val="28"/>
          <w:lang w:eastAsia="ar-SA"/>
        </w:rPr>
        <w:t xml:space="preserve">высказывать </w:t>
      </w:r>
      <w:r w:rsidRPr="00E07520">
        <w:rPr>
          <w:sz w:val="28"/>
          <w:szCs w:val="28"/>
          <w:lang w:eastAsia="ar-SA"/>
        </w:rPr>
        <w:t xml:space="preserve">своё предположение (версию) на основе данного задания, уметь </w:t>
      </w:r>
      <w:r w:rsidRPr="00E07520">
        <w:rPr>
          <w:i/>
          <w:sz w:val="28"/>
          <w:szCs w:val="28"/>
          <w:lang w:eastAsia="ar-SA"/>
        </w:rPr>
        <w:t>работать</w:t>
      </w:r>
      <w:r w:rsidRPr="00E07520">
        <w:rPr>
          <w:sz w:val="28"/>
          <w:szCs w:val="28"/>
          <w:lang w:eastAsia="ar-SA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учиться совместно с учителем и другими воспитанниками </w:t>
      </w:r>
      <w:r w:rsidRPr="00E07520">
        <w:rPr>
          <w:i/>
          <w:sz w:val="28"/>
          <w:szCs w:val="28"/>
          <w:lang w:eastAsia="ar-SA"/>
        </w:rPr>
        <w:t>давать</w:t>
      </w:r>
      <w:r w:rsidRPr="00E07520">
        <w:rPr>
          <w:sz w:val="28"/>
          <w:szCs w:val="28"/>
          <w:lang w:eastAsia="ar-SA"/>
        </w:rPr>
        <w:t xml:space="preserve"> эмоциональную </w:t>
      </w:r>
      <w:r w:rsidRPr="00E07520">
        <w:rPr>
          <w:i/>
          <w:sz w:val="28"/>
          <w:szCs w:val="28"/>
          <w:lang w:eastAsia="ar-SA"/>
        </w:rPr>
        <w:t xml:space="preserve">оценку </w:t>
      </w:r>
      <w:r w:rsidRPr="00E07520">
        <w:rPr>
          <w:sz w:val="28"/>
          <w:szCs w:val="28"/>
          <w:lang w:eastAsia="ar-SA"/>
        </w:rPr>
        <w:t>деятельности команды на занятии.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i/>
          <w:sz w:val="28"/>
          <w:szCs w:val="28"/>
          <w:lang w:eastAsia="ar-SA"/>
        </w:rPr>
        <w:t>Коммуникативные УУД: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умение донести свою позицию до других: оформлять свою мысль. </w:t>
      </w:r>
      <w:r w:rsidRPr="00E07520">
        <w:rPr>
          <w:i/>
          <w:sz w:val="28"/>
          <w:szCs w:val="28"/>
          <w:lang w:eastAsia="ar-SA"/>
        </w:rPr>
        <w:t xml:space="preserve">Слушать </w:t>
      </w:r>
      <w:r w:rsidRPr="00E07520">
        <w:rPr>
          <w:sz w:val="28"/>
          <w:szCs w:val="28"/>
          <w:lang w:eastAsia="ar-SA"/>
        </w:rPr>
        <w:t>и</w:t>
      </w:r>
      <w:r w:rsidRPr="00E07520">
        <w:rPr>
          <w:i/>
          <w:sz w:val="28"/>
          <w:szCs w:val="28"/>
          <w:lang w:eastAsia="ar-SA"/>
        </w:rPr>
        <w:t xml:space="preserve"> понимать</w:t>
      </w:r>
      <w:r w:rsidRPr="00E07520">
        <w:rPr>
          <w:sz w:val="28"/>
          <w:szCs w:val="28"/>
          <w:lang w:eastAsia="ar-SA"/>
        </w:rPr>
        <w:t xml:space="preserve"> речь других;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совместно договариваться о правилах общения и поведения в игре и следовать им;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учиться выполнять различные роли в группе (лидера, исполнителя, критика).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CF15C9" w:rsidRPr="00E07520" w:rsidRDefault="00CF15C9" w:rsidP="00E07520">
      <w:pPr>
        <w:pStyle w:val="aa"/>
        <w:rPr>
          <w:i/>
          <w:sz w:val="28"/>
          <w:szCs w:val="28"/>
          <w:lang w:eastAsia="ar-SA"/>
        </w:rPr>
      </w:pPr>
      <w:r w:rsidRPr="00E07520">
        <w:rPr>
          <w:i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осознание </w:t>
      </w:r>
      <w:r w:rsidRPr="00E07520">
        <w:rPr>
          <w:sz w:val="28"/>
          <w:szCs w:val="28"/>
        </w:rPr>
        <w:t>уча</w:t>
      </w:r>
      <w:r w:rsidRPr="00E07520">
        <w:rPr>
          <w:sz w:val="28"/>
          <w:szCs w:val="28"/>
          <w:lang w:eastAsia="ar-SA"/>
        </w:rPr>
        <w:t>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CF15C9" w:rsidRPr="00E07520" w:rsidRDefault="00CF15C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582A3D" w:rsidRPr="00E07520" w:rsidRDefault="003C79CF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 xml:space="preserve">предметные результаты – освоенный </w:t>
      </w:r>
      <w:r w:rsidRPr="00E07520">
        <w:rPr>
          <w:sz w:val="28"/>
          <w:szCs w:val="28"/>
        </w:rPr>
        <w:t>уча</w:t>
      </w:r>
      <w:r w:rsidRPr="00E07520">
        <w:rPr>
          <w:sz w:val="28"/>
          <w:szCs w:val="28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6445E9" w:rsidRPr="00E07520" w:rsidRDefault="00582A3D" w:rsidP="00E07520">
      <w:pPr>
        <w:pStyle w:val="aa"/>
        <w:rPr>
          <w:color w:val="000000"/>
          <w:sz w:val="28"/>
          <w:szCs w:val="28"/>
        </w:rPr>
      </w:pPr>
      <w:r w:rsidRPr="00E07520">
        <w:rPr>
          <w:sz w:val="28"/>
          <w:szCs w:val="28"/>
          <w:lang w:eastAsia="ar-SA"/>
        </w:rPr>
        <w:t>В результате занятий у школьников развиваются много качеств личности,</w:t>
      </w:r>
      <w:r w:rsidRPr="00E07520">
        <w:rPr>
          <w:rStyle w:val="c0"/>
          <w:rFonts w:cs="Times New Roman"/>
          <w:color w:val="000000"/>
          <w:sz w:val="28"/>
          <w:szCs w:val="28"/>
        </w:rPr>
        <w:t xml:space="preserve"> должна быть создана прочная основа для укрепления здоровья и физического совершенствования человека.</w:t>
      </w:r>
      <w:r w:rsidRPr="00E07520">
        <w:rPr>
          <w:color w:val="000000"/>
          <w:sz w:val="28"/>
          <w:szCs w:val="28"/>
        </w:rPr>
        <w:t xml:space="preserve"> </w:t>
      </w:r>
      <w:r w:rsidRPr="00E07520">
        <w:rPr>
          <w:rStyle w:val="c0"/>
          <w:rFonts w:cs="Times New Roman"/>
          <w:color w:val="000000"/>
          <w:sz w:val="28"/>
          <w:szCs w:val="28"/>
        </w:rPr>
        <w:t xml:space="preserve">Самой популярной в мире спортивной игрой и, на наш взгляд, одним из наиболее эффективных, комплексных и универсальных средств физического воспитания и гармоничного  физического развития детей без преувеличения можно считать футбол. Игра </w:t>
      </w:r>
      <w:r w:rsidRPr="00E07520">
        <w:rPr>
          <w:rStyle w:val="c0"/>
          <w:rFonts w:cs="Times New Roman"/>
          <w:color w:val="000000"/>
          <w:sz w:val="28"/>
          <w:szCs w:val="28"/>
        </w:rPr>
        <w:lastRenderedPageBreak/>
        <w:t>в футбол требует разносторонней подготовки, большой выносливости, силы, скорости и ловкости, сложных и разнообразных двигательных навыков.</w:t>
      </w:r>
    </w:p>
    <w:p w:rsidR="006445E9" w:rsidRPr="00E07520" w:rsidRDefault="006445E9" w:rsidP="00E07520">
      <w:pPr>
        <w:pStyle w:val="aa"/>
        <w:rPr>
          <w:sz w:val="28"/>
          <w:szCs w:val="28"/>
          <w:lang w:eastAsia="ar-SA"/>
        </w:rPr>
      </w:pPr>
      <w:r w:rsidRPr="00E07520">
        <w:rPr>
          <w:sz w:val="28"/>
          <w:szCs w:val="28"/>
          <w:lang w:eastAsia="ar-SA"/>
        </w:rPr>
        <w:t>Описание форм учета знаний:</w:t>
      </w:r>
    </w:p>
    <w:p w:rsidR="006445E9" w:rsidRPr="00E07520" w:rsidRDefault="006445E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Важнейшей функцией управления педагогическим процессом является контроль, определяющий эффективность учебной работы  на всём её протяжении. Применяются следующие виды и формы контроля:</w:t>
      </w:r>
    </w:p>
    <w:p w:rsidR="006445E9" w:rsidRPr="00E07520" w:rsidRDefault="006445E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предварительный контроль (оценка уровня развития физических качеств), осуществляется педагогом в форме тестирования.</w:t>
      </w:r>
    </w:p>
    <w:p w:rsidR="006445E9" w:rsidRPr="00E07520" w:rsidRDefault="006445E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текущий контроль (оценка усвоения изучаемого материала, физической подготовленности и состояния здоровья) осуществляется педагогом в форме наблюдения.</w:t>
      </w:r>
    </w:p>
    <w:p w:rsidR="006445E9" w:rsidRPr="00E07520" w:rsidRDefault="006445E9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 xml:space="preserve">промежуточный контроль, </w:t>
      </w:r>
      <w:r w:rsidR="00EC38E4" w:rsidRPr="00E07520">
        <w:rPr>
          <w:color w:val="000000"/>
          <w:sz w:val="28"/>
          <w:szCs w:val="28"/>
        </w:rPr>
        <w:t xml:space="preserve">за подготовленностью </w:t>
      </w:r>
      <w:r w:rsidRPr="00E07520">
        <w:rPr>
          <w:color w:val="000000"/>
          <w:sz w:val="28"/>
          <w:szCs w:val="28"/>
        </w:rPr>
        <w:t>(навыки) проводится один раз в полугодие в форме тестирования.</w:t>
      </w:r>
    </w:p>
    <w:p w:rsidR="00EC38E4" w:rsidRPr="00E07520" w:rsidRDefault="00EC38E4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Формы контроля</w:t>
      </w:r>
    </w:p>
    <w:p w:rsidR="00EC38E4" w:rsidRPr="00E07520" w:rsidRDefault="00EC38E4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EC38E4" w:rsidRPr="00E07520" w:rsidRDefault="00EC38E4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текущий – осуществляется посредством наблюдения за деятельностью ребенка в процессе занятий;</w:t>
      </w:r>
    </w:p>
    <w:p w:rsidR="00EC38E4" w:rsidRPr="00E07520" w:rsidRDefault="00EC38E4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итоговый – открытые занятия.</w:t>
      </w:r>
    </w:p>
    <w:p w:rsidR="008F12CE" w:rsidRPr="00E07520" w:rsidRDefault="00EC38E4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  Форма подведения итогов: выступление на школьных соревнованиях, участие в школьных мероприятиях, сдача норм комплекса ГТО. 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Краткое описание содержания программного материала.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Физическая культура и спорт в России.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деятельности и защите Родины. 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Развитие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футбола в России. Краткая характеристика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футбола как средства физического воспитания. История возникновения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футбола и развитие его в России. Чемпионат и кубок Росси по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футболу.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Гигиенические знания и навыки. Закаливание. 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Использование естественных факторов природы (солнце, воздух, вода) в целях закаливания организма. Обтирание, обливание и ножные как гигиенические и закаливающие процедуры. Правила купания.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Правила игры в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футбол. Разбор и изучение правил игры в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футбол. Роль капитана команды, его права и обязанности.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Места занятий оборудование. Площадка для игры в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футбол, её устройство, разметка. Подготовка площадки для занятий и соревнований по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футболу. Специальное оборудование: стойки для подвески мячей, щиты стационарные и переносные для ударов.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Общая и специальная физическая подготовка. Утренняя гигиеническая гимнастика школьника. Ознакомление с упрощёнными правилами игры в ручной мяч, баскетбол, хоккей с мячом. Меры предупреждения несчастных случаев при плавании. Подготовка к сдаче контрольных испытаний.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lastRenderedPageBreak/>
        <w:t>Практические занятия</w:t>
      </w:r>
      <w:r w:rsidRPr="00E07520">
        <w:rPr>
          <w:sz w:val="28"/>
          <w:szCs w:val="28"/>
        </w:rPr>
        <w:t xml:space="preserve">. </w:t>
      </w:r>
      <w:r w:rsidRPr="00E07520">
        <w:rPr>
          <w:i/>
          <w:sz w:val="28"/>
          <w:szCs w:val="28"/>
        </w:rPr>
        <w:t xml:space="preserve">Общеразвивающие упражнения без предметов. </w:t>
      </w:r>
      <w:r w:rsidRPr="00E07520">
        <w:rPr>
          <w:rFonts w:eastAsia="Arial Unicode MS"/>
          <w:sz w:val="28"/>
          <w:szCs w:val="28"/>
        </w:rPr>
        <w:t xml:space="preserve">Поднимание и опускание рук в стороны и вперёд, сведение рук вперёд и разведение, круговые вращения, сгибание и разгибание рук в упоре на высоте пояса. Наклоны туловища вперёд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лёжа на спине. Полуприседание и приседание с различными положениями рук. Выпады вперёд, назад и в стороны с наклонами туловища и движениями рук. Прыжки в полуприседе. Переход из упора присев в упор лёжа и снова и снова в упор присев. Упражнения на формирование правильной осанки. 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Упражнения с набивным мячом.</w:t>
      </w:r>
      <w:r w:rsidRPr="00E07520">
        <w:rPr>
          <w:rFonts w:eastAsia="Arial Unicode MS"/>
          <w:sz w:val="28"/>
          <w:szCs w:val="28"/>
        </w:rPr>
        <w:t xml:space="preserve">(масса 1 – </w:t>
      </w:r>
      <w:smartTag w:uri="urn:schemas-microsoft-com:office:smarttags" w:element="metricconverter">
        <w:smartTagPr>
          <w:attr w:name="ProductID" w:val="2 кг"/>
        </w:smartTagPr>
        <w:r w:rsidRPr="00E07520">
          <w:rPr>
            <w:rFonts w:eastAsia="Arial Unicode MS"/>
            <w:sz w:val="28"/>
            <w:szCs w:val="28"/>
          </w:rPr>
          <w:t>2 кг</w:t>
        </w:r>
      </w:smartTag>
      <w:r w:rsidRPr="00E07520">
        <w:rPr>
          <w:rFonts w:eastAsia="Arial Unicode MS"/>
          <w:sz w:val="28"/>
          <w:szCs w:val="28"/>
        </w:rPr>
        <w:t>.) Броски мяча друг другу двумя руками от груди, из-за головы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набивного мяча друг другу ногами в положении сидя.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 xml:space="preserve">Акробатические упражнения. </w:t>
      </w:r>
      <w:r w:rsidRPr="00E07520">
        <w:rPr>
          <w:rFonts w:eastAsia="Arial Unicode MS"/>
          <w:sz w:val="28"/>
          <w:szCs w:val="28"/>
        </w:rPr>
        <w:t>Кувырок вперёд с шага. Два кувырка вперёд. Кувырок назад из седа. Длинный кувырок вперёд. Стойка на лопатках перекатом назад из упора присев. Перекаты вперёд и назад в положение лёжа, прогнувшись. «Мост» из положения лёжа на спине. «Полушпагат».</w:t>
      </w:r>
      <w:r w:rsidRPr="00E07520">
        <w:rPr>
          <w:rFonts w:eastAsia="Arial Unicode MS"/>
          <w:i/>
          <w:sz w:val="28"/>
          <w:szCs w:val="28"/>
        </w:rPr>
        <w:t xml:space="preserve">Упражнение в висах и упорах. </w:t>
      </w:r>
      <w:r w:rsidRPr="00E07520">
        <w:rPr>
          <w:rFonts w:eastAsia="Arial Unicode MS"/>
          <w:sz w:val="28"/>
          <w:szCs w:val="28"/>
        </w:rPr>
        <w:t>Из виса хватом сверху подтягивание: 2 подхода по 2 – 4 раза, 2 – 3 подхода по 3 – 5 раз. Из упора лёжа на гимнастической скамейке сгибание и разгибание рук: два подхода по 2 – 4 раза, 2 – 3 подхода по 3 – 5 раз.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Лёгкоатлетические упражнения.</w:t>
      </w:r>
      <w:r w:rsidRPr="00E07520">
        <w:rPr>
          <w:rFonts w:eastAsia="Arial Unicode MS"/>
          <w:sz w:val="28"/>
          <w:szCs w:val="28"/>
        </w:rPr>
        <w:t xml:space="preserve"> Бег с ускорением до </w:t>
      </w:r>
      <w:smartTag w:uri="urn:schemas-microsoft-com:office:smarttags" w:element="metricconverter">
        <w:smartTagPr>
          <w:attr w:name="ProductID" w:val="60 м"/>
        </w:smartTagPr>
        <w:r w:rsidRPr="00E07520">
          <w:rPr>
            <w:rFonts w:eastAsia="Arial Unicode MS"/>
            <w:sz w:val="28"/>
            <w:szCs w:val="28"/>
          </w:rPr>
          <w:t>60 м</w:t>
        </w:r>
      </w:smartTag>
      <w:r w:rsidRPr="00E07520">
        <w:rPr>
          <w:rFonts w:eastAsia="Arial Unicode MS"/>
          <w:sz w:val="28"/>
          <w:szCs w:val="28"/>
        </w:rPr>
        <w:t xml:space="preserve">. Бег с высокого старта до </w:t>
      </w:r>
      <w:smartTag w:uri="urn:schemas-microsoft-com:office:smarttags" w:element="metricconverter">
        <w:smartTagPr>
          <w:attr w:name="ProductID" w:val="60 м"/>
        </w:smartTagPr>
        <w:r w:rsidRPr="00E07520">
          <w:rPr>
            <w:rFonts w:eastAsia="Arial Unicode MS"/>
            <w:sz w:val="28"/>
            <w:szCs w:val="28"/>
          </w:rPr>
          <w:t>60 м</w:t>
        </w:r>
      </w:smartTag>
      <w:r w:rsidRPr="00E07520">
        <w:rPr>
          <w:rFonts w:eastAsia="Arial Unicode MS"/>
          <w:sz w:val="28"/>
          <w:szCs w:val="28"/>
        </w:rPr>
        <w:t xml:space="preserve">. Бег по пересечённой местности (кросс) до </w:t>
      </w:r>
      <w:smartTag w:uri="urn:schemas-microsoft-com:office:smarttags" w:element="metricconverter">
        <w:smartTagPr>
          <w:attr w:name="ProductID" w:val="1500 м"/>
        </w:smartTagPr>
        <w:r w:rsidRPr="00E07520">
          <w:rPr>
            <w:rFonts w:eastAsia="Arial Unicode MS"/>
            <w:sz w:val="28"/>
            <w:szCs w:val="28"/>
          </w:rPr>
          <w:t>1500 м</w:t>
        </w:r>
      </w:smartTag>
      <w:r w:rsidRPr="00E07520">
        <w:rPr>
          <w:rFonts w:eastAsia="Arial Unicode MS"/>
          <w:sz w:val="28"/>
          <w:szCs w:val="28"/>
        </w:rPr>
        <w:t xml:space="preserve">. Бег медленный до 20 мин. Бег повторный до 6 х </w:t>
      </w:r>
      <w:smartTag w:uri="urn:schemas-microsoft-com:office:smarttags" w:element="metricconverter">
        <w:smartTagPr>
          <w:attr w:name="ProductID" w:val="30 м"/>
        </w:smartTagPr>
        <w:r w:rsidRPr="00E07520">
          <w:rPr>
            <w:rFonts w:eastAsia="Arial Unicode MS"/>
            <w:sz w:val="28"/>
            <w:szCs w:val="28"/>
          </w:rPr>
          <w:t>30 м</w:t>
        </w:r>
      </w:smartTag>
      <w:r w:rsidRPr="00E07520">
        <w:rPr>
          <w:rFonts w:eastAsia="Arial Unicode MS"/>
          <w:sz w:val="28"/>
          <w:szCs w:val="28"/>
        </w:rPr>
        <w:t xml:space="preserve">. и 4 х </w:t>
      </w:r>
      <w:smartTag w:uri="urn:schemas-microsoft-com:office:smarttags" w:element="metricconverter">
        <w:smartTagPr>
          <w:attr w:name="ProductID" w:val="50 м"/>
        </w:smartTagPr>
        <w:r w:rsidRPr="00E07520">
          <w:rPr>
            <w:rFonts w:eastAsia="Arial Unicode MS"/>
            <w:sz w:val="28"/>
            <w:szCs w:val="28"/>
          </w:rPr>
          <w:t>50 м</w:t>
        </w:r>
      </w:smartTag>
      <w:r w:rsidRPr="00E07520">
        <w:rPr>
          <w:rFonts w:eastAsia="Arial Unicode MS"/>
          <w:sz w:val="28"/>
          <w:szCs w:val="28"/>
        </w:rPr>
        <w:t xml:space="preserve">. Бег </w:t>
      </w:r>
      <w:smartTag w:uri="urn:schemas-microsoft-com:office:smarttags" w:element="metricconverter">
        <w:smartTagPr>
          <w:attr w:name="ProductID" w:val="300 м"/>
        </w:smartTagPr>
        <w:r w:rsidRPr="00E07520">
          <w:rPr>
            <w:rFonts w:eastAsia="Arial Unicode MS"/>
            <w:sz w:val="28"/>
            <w:szCs w:val="28"/>
          </w:rPr>
          <w:t>300 м</w:t>
        </w:r>
      </w:smartTag>
      <w:r w:rsidRPr="00E07520">
        <w:rPr>
          <w:rFonts w:eastAsia="Arial Unicode MS"/>
          <w:sz w:val="28"/>
          <w:szCs w:val="28"/>
        </w:rPr>
        <w:t>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sz w:val="28"/>
          <w:szCs w:val="28"/>
        </w:rPr>
        <w:t>Прыжки с разбега в длину (310-340 см.) и в высоту (95-105 см.). Прыжки с места в длину.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sz w:val="28"/>
          <w:szCs w:val="28"/>
        </w:rPr>
        <w:t>Метание малого (теннисного) мяча: в цель, на дальность (с местаи с подхода шагом).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Подвижные игры и эстафеты:</w:t>
      </w:r>
      <w:r w:rsidRPr="00E07520">
        <w:rPr>
          <w:rFonts w:eastAsia="Arial Unicode MS"/>
          <w:sz w:val="28"/>
          <w:szCs w:val="28"/>
        </w:rPr>
        <w:t xml:space="preserve"> «Бой петухов», «Удочка», «Сильный бросок», «Борьба за мяч», «Не давай мяч водящему», «Квадрат». Эстафеты с бегом, преодолением препятствий, переноской набивных мячей.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Спортивные игры</w:t>
      </w:r>
      <w:r w:rsidRPr="00E07520">
        <w:rPr>
          <w:rFonts w:eastAsia="Arial Unicode MS"/>
          <w:sz w:val="28"/>
          <w:szCs w:val="28"/>
        </w:rPr>
        <w:t>. Ручной мяч, баскетбол по упрощённым правилам.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Специальные упражнения для развития быстроты.</w:t>
      </w:r>
      <w:r w:rsidRPr="00E07520">
        <w:rPr>
          <w:rFonts w:eastAsia="Arial Unicode MS"/>
          <w:sz w:val="28"/>
          <w:szCs w:val="28"/>
        </w:rPr>
        <w:t xml:space="preserve"> Упражнения для развития стартовой скорости. 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выпада, седа.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sz w:val="28"/>
          <w:szCs w:val="28"/>
        </w:rPr>
        <w:t xml:space="preserve">Упражнения для развития дистанционной скорости. Ускорения на 15, </w:t>
      </w:r>
      <w:smartTag w:uri="urn:schemas-microsoft-com:office:smarttags" w:element="metricconverter">
        <w:smartTagPr>
          <w:attr w:name="ProductID" w:val="30 м"/>
        </w:smartTagPr>
        <w:r w:rsidRPr="00E07520">
          <w:rPr>
            <w:rFonts w:eastAsia="Arial Unicode MS"/>
            <w:sz w:val="28"/>
            <w:szCs w:val="28"/>
          </w:rPr>
          <w:t>30 м</w:t>
        </w:r>
      </w:smartTag>
      <w:r w:rsidRPr="00E07520">
        <w:rPr>
          <w:rFonts w:eastAsia="Arial Unicode MS"/>
          <w:sz w:val="28"/>
          <w:szCs w:val="28"/>
        </w:rPr>
        <w:t>. Бег «змейкой» между расставленными в различном положении стойками для обводки. Бег с быстрым изменением скорости: после быстрого бега быстро резко замедлить бег или остановиться, затем выполнить новый рывок в том же или другом направлении.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 xml:space="preserve">Специальные упражнения для развития ловкости. </w:t>
      </w:r>
      <w:r w:rsidRPr="00E07520">
        <w:rPr>
          <w:rFonts w:eastAsia="Arial Unicode MS"/>
          <w:sz w:val="28"/>
          <w:szCs w:val="28"/>
        </w:rPr>
        <w:t xml:space="preserve">Прыжки с разбега толчком одной и двух ног, стараясь достать головой высоко подвешенный мяч; то же, </w:t>
      </w:r>
      <w:r w:rsidRPr="00E07520">
        <w:rPr>
          <w:rFonts w:eastAsia="Arial Unicode MS"/>
          <w:sz w:val="28"/>
          <w:szCs w:val="28"/>
        </w:rPr>
        <w:lastRenderedPageBreak/>
        <w:t>выполняя в прыжке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игры: «Живая цель», «Салки мячом».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sz w:val="28"/>
          <w:szCs w:val="28"/>
        </w:rPr>
        <w:t>Техника игры в мини</w:t>
      </w:r>
      <w:r w:rsidR="00EE11C2" w:rsidRPr="00E07520">
        <w:rPr>
          <w:rFonts w:eastAsia="Arial Unicode MS"/>
          <w:sz w:val="28"/>
          <w:szCs w:val="28"/>
        </w:rPr>
        <w:t>-</w:t>
      </w:r>
      <w:r w:rsidRPr="00E07520">
        <w:rPr>
          <w:rFonts w:eastAsia="Arial Unicode MS"/>
          <w:sz w:val="28"/>
          <w:szCs w:val="28"/>
        </w:rPr>
        <w:t>футбол. Классификация и терминология технических приёмов игры в мини</w:t>
      </w:r>
      <w:r w:rsidR="00EE11C2" w:rsidRPr="00E07520">
        <w:rPr>
          <w:rFonts w:eastAsia="Arial Unicode MS"/>
          <w:sz w:val="28"/>
          <w:szCs w:val="28"/>
        </w:rPr>
        <w:t>-</w:t>
      </w:r>
      <w:r w:rsidRPr="00E07520">
        <w:rPr>
          <w:rFonts w:eastAsia="Arial Unicode MS"/>
          <w:sz w:val="28"/>
          <w:szCs w:val="28"/>
        </w:rPr>
        <w:t>футбол. Прямой и резаный удар по мячу. Точность удара. Траектория полёта мяча после удара. Анализ выполнения технических приёмов и их применения в конкретных игровых условиях: ударов по мячу</w:t>
      </w:r>
      <w:r w:rsidR="00EE11C2" w:rsidRPr="00E07520">
        <w:rPr>
          <w:rFonts w:eastAsia="Arial Unicode MS"/>
          <w:sz w:val="28"/>
          <w:szCs w:val="28"/>
        </w:rPr>
        <w:t xml:space="preserve"> </w:t>
      </w:r>
      <w:r w:rsidRPr="00E07520">
        <w:rPr>
          <w:rFonts w:eastAsia="Arial Unicode MS"/>
          <w:sz w:val="28"/>
          <w:szCs w:val="28"/>
        </w:rPr>
        <w:t>внутренней и внешней частью</w:t>
      </w:r>
      <w:r w:rsidR="00EE11C2" w:rsidRPr="00E07520">
        <w:rPr>
          <w:rFonts w:eastAsia="Arial Unicode MS"/>
          <w:sz w:val="28"/>
          <w:szCs w:val="28"/>
        </w:rPr>
        <w:t xml:space="preserve"> </w:t>
      </w:r>
      <w:r w:rsidRPr="00E07520">
        <w:rPr>
          <w:rFonts w:eastAsia="Arial Unicode MS"/>
          <w:sz w:val="28"/>
          <w:szCs w:val="28"/>
        </w:rPr>
        <w:t>подъёма, внутренней стороной стопы, ударов серединой лба; остановок мяча подошвой, внутренней стороной</w:t>
      </w:r>
      <w:r w:rsidR="00EE11C2" w:rsidRPr="00E07520">
        <w:rPr>
          <w:rFonts w:eastAsia="Arial Unicode MS"/>
          <w:sz w:val="28"/>
          <w:szCs w:val="28"/>
        </w:rPr>
        <w:t xml:space="preserve"> </w:t>
      </w:r>
      <w:r w:rsidRPr="00E07520">
        <w:rPr>
          <w:rFonts w:eastAsia="Arial Unicode MS"/>
          <w:sz w:val="28"/>
          <w:szCs w:val="28"/>
        </w:rPr>
        <w:t>стопы и грудью; ведение мяча внутренней и внешней частью подъёма, внутренней стороной стопы; обманных движений (ложная и действительная фазы движения); отбор мяча – перехватом, выбиванием мяча, толчком соперника; вбрасывание мяча из положения шага. Анализ выполнения технических приёмов игры вратаря: ловли, отбивания кулаком, броска мяча рукой; падения перекатом; выбивание мяча с рук.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Практические занятия</w:t>
      </w:r>
      <w:r w:rsidRPr="00E07520">
        <w:rPr>
          <w:sz w:val="28"/>
          <w:szCs w:val="28"/>
        </w:rPr>
        <w:t>. Техника передвижения. Бег: по прямой, изменяя скорость и направление; приставным и скрестным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 (выпадом и прыжками на ноги).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Удары по мячу ногой</w:t>
      </w:r>
      <w:r w:rsidRPr="00E07520">
        <w:rPr>
          <w:sz w:val="28"/>
          <w:szCs w:val="28"/>
        </w:rPr>
        <w:t>. Удары правой и левой ногой: внутренней стороной стопы, внутренней и внешней частью подъёма по неподвижному и катящемуся навстречу справа или слева мячу; направляя мяч в обратном направлении и стороны. Выполнение ударов после остановки, ведения и рывка, посылая мяч низом и верхом на короткое и среднее расстояние. Удар по летящему мячу внутренней стороной стопы. Удары на точность: ноги партнёру, ворота, цель, на ходу двигающемуся партнёру.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Удары по мячу головой</w:t>
      </w:r>
      <w:r w:rsidRPr="00E07520">
        <w:rPr>
          <w:sz w:val="28"/>
          <w:szCs w:val="28"/>
        </w:rPr>
        <w:t>. Удары серединой лба без прыжка и в прыжке, с места и с разбега, по летящему навстречу мячу: направляя мяч в обратном направлении и в стороны, посылая мяч верхом и вниз, на среднее и короткое расстояние. Удары на точность: в определённую цель на поле, в ворота, партнёру.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Остановка мяча</w:t>
      </w:r>
      <w:r w:rsidRPr="00E07520">
        <w:rPr>
          <w:sz w:val="28"/>
          <w:szCs w:val="28"/>
        </w:rPr>
        <w:t>. Остановка мяча подошвой и внутренней стороной катящегося и опускающегося мяча – на месте, в движении вперёд и назад, подготавливая мяч для последующих действий. Остановка внутренней стороной стопы и грудью летящего мяча – на месте, в движении вперёд и назад, опуская мяч в ноги для последующих действий.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Ведение мяча.</w:t>
      </w:r>
      <w:r w:rsidR="00EE11C2" w:rsidRPr="00E07520">
        <w:rPr>
          <w:i/>
          <w:sz w:val="28"/>
          <w:szCs w:val="28"/>
        </w:rPr>
        <w:t xml:space="preserve"> </w:t>
      </w:r>
      <w:r w:rsidRPr="00E07520">
        <w:rPr>
          <w:sz w:val="28"/>
          <w:szCs w:val="28"/>
        </w:rPr>
        <w:t>Ведение внешней частью, внутренней частью подъёма и внутренней стороной стопы: правой, левой ногой и поочерёдно; по прямой, меняя направления, между стоек и движущихся партнёров; изменяя скорость (выполняя ускорения и рывки), не теряя контроль над мячом.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Обманные движения</w:t>
      </w:r>
      <w:r w:rsidRPr="00E07520">
        <w:rPr>
          <w:sz w:val="28"/>
          <w:szCs w:val="28"/>
        </w:rPr>
        <w:t xml:space="preserve"> (финты). Обучение финтам: после замедления бега или остановки – неожиданный рывок с мячом (прямо или в сторону): во время ведения внезапная отдача мяча назад откатывая его подошвой партнёру, </w:t>
      </w:r>
      <w:r w:rsidRPr="00E07520">
        <w:rPr>
          <w:sz w:val="28"/>
          <w:szCs w:val="28"/>
        </w:rPr>
        <w:lastRenderedPageBreak/>
        <w:t>находящемуся сзади; показать ложный замах ногой для сильного удара по мячу – вместо удара захватить мяч ногой и уйти с ним рывком; имитируя передачу партнёру, находящемуся слева, перенести правую ногу через мяч и, наклонив туловище влево, захватить мяч внешней частью подъёма правой ноги и резко уйти вправо, этот же финт в другую сторону.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 xml:space="preserve">Отбор мяча. </w:t>
      </w:r>
      <w:r w:rsidRPr="00E07520">
        <w:rPr>
          <w:sz w:val="28"/>
          <w:szCs w:val="28"/>
        </w:rPr>
        <w:t xml:space="preserve">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 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 xml:space="preserve">Введение мяча из-за боковой линии. </w:t>
      </w:r>
      <w:r w:rsidRPr="00E07520">
        <w:rPr>
          <w:sz w:val="28"/>
          <w:szCs w:val="28"/>
        </w:rPr>
        <w:t>Введение мяча на точность (с ограничением по времени): под правую и левую ногу партнёру, на ход партнёру.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 xml:space="preserve">Техника игры вратаря. </w:t>
      </w:r>
      <w:r w:rsidRPr="00E07520">
        <w:rPr>
          <w:sz w:val="28"/>
          <w:szCs w:val="28"/>
        </w:rPr>
        <w:t>Основная стойка вратаря. Передвижение в воротах без мяча и в сторону приставным, скрестным шагом и скачками на двух ногах.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(с места и с разбега). Ловля катящегося и летящего в сторону низкого, на уровне живота, груди мяча с падением перекатом. Быстрый подъём с мячом на ноги после падения.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Отбивание мяча одним кулаком без прыжка и в прыжке (с места и с разбега).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Бросок мяча одной рукой из-за плеча на точность.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Выбивание мяча ногой: с земли (по неподвижному мячу) и с рук (с воздуха по выпущенному из рук и подброшенному перед собой мячу) на точность. </w:t>
      </w:r>
    </w:p>
    <w:p w:rsidR="00BB509E" w:rsidRPr="00E07520" w:rsidRDefault="00BB509E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Тактика игры в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футбол. Понятие о тактике и тактической комбинации. Характеристика игровых действий: вратаря, защитников и нападающих. Коллективная и индивидуальная игра, их сочетание. Индивидуальные и групповые тактические действия. Командная тактика игры в мини</w:t>
      </w:r>
      <w:r w:rsidR="00EE11C2" w:rsidRPr="00E07520">
        <w:rPr>
          <w:sz w:val="28"/>
          <w:szCs w:val="28"/>
        </w:rPr>
        <w:t>-</w:t>
      </w:r>
      <w:r w:rsidRPr="00E07520">
        <w:rPr>
          <w:sz w:val="28"/>
          <w:szCs w:val="28"/>
        </w:rPr>
        <w:t>футбол.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Практические занятия. Упражнения для развития умения «видеть</w:t>
      </w:r>
      <w:r w:rsidR="00EE11C2" w:rsidRPr="00E07520">
        <w:rPr>
          <w:rFonts w:eastAsia="Arial Unicode MS"/>
          <w:i/>
          <w:sz w:val="28"/>
          <w:szCs w:val="28"/>
        </w:rPr>
        <w:t xml:space="preserve"> </w:t>
      </w:r>
      <w:r w:rsidRPr="00E07520">
        <w:rPr>
          <w:rFonts w:eastAsia="Arial Unicode MS"/>
          <w:i/>
          <w:sz w:val="28"/>
          <w:szCs w:val="28"/>
        </w:rPr>
        <w:t>поле»</w:t>
      </w:r>
      <w:r w:rsidRPr="00E07520">
        <w:rPr>
          <w:rFonts w:eastAsia="Arial Unicode MS"/>
          <w:sz w:val="28"/>
          <w:szCs w:val="28"/>
        </w:rPr>
        <w:t xml:space="preserve">. Выполнение заданий по зрительному сигналу (поднятая вверх или в сторону рука, шаг вправо или влево): во время передвижения шагом или бегом – подпрыгнуть, имитировать удар ногой; во время ведения мяча – повернуться кругом и продолжить ведение или сделать рывок вперёд на </w:t>
      </w:r>
      <w:smartTag w:uri="urn:schemas-microsoft-com:office:smarttags" w:element="metricconverter">
        <w:smartTagPr>
          <w:attr w:name="ProductID" w:val="5 м"/>
        </w:smartTagPr>
        <w:r w:rsidRPr="00E07520">
          <w:rPr>
            <w:rFonts w:eastAsia="Arial Unicode MS"/>
            <w:sz w:val="28"/>
            <w:szCs w:val="28"/>
          </w:rPr>
          <w:t>5 м</w:t>
        </w:r>
      </w:smartTag>
      <w:r w:rsidRPr="00E07520">
        <w:rPr>
          <w:rFonts w:eastAsia="Arial Unicode MS"/>
          <w:sz w:val="28"/>
          <w:szCs w:val="28"/>
        </w:rPr>
        <w:t>. Несколько игроков на ограниченной площади водят в произвольном направлении свои мячи и одновременно наблюдают за партнёрами, чтобы не столкнуться друг с другом.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sz w:val="28"/>
          <w:szCs w:val="28"/>
        </w:rPr>
        <w:t xml:space="preserve">Тактика нападения. </w:t>
      </w:r>
      <w:r w:rsidRPr="00E07520">
        <w:rPr>
          <w:rFonts w:eastAsia="Arial Unicode MS"/>
          <w:i/>
          <w:sz w:val="28"/>
          <w:szCs w:val="28"/>
        </w:rPr>
        <w:t xml:space="preserve">Индивидуальные действия без мяча. </w:t>
      </w:r>
      <w:r w:rsidRPr="00E07520">
        <w:rPr>
          <w:rFonts w:eastAsia="Arial Unicode MS"/>
          <w:sz w:val="28"/>
          <w:szCs w:val="28"/>
        </w:rPr>
        <w:t>Правильное расположение на мини</w:t>
      </w:r>
      <w:r w:rsidR="00EE11C2" w:rsidRPr="00E07520">
        <w:rPr>
          <w:rFonts w:eastAsia="Arial Unicode MS"/>
          <w:sz w:val="28"/>
          <w:szCs w:val="28"/>
        </w:rPr>
        <w:t>-</w:t>
      </w:r>
      <w:r w:rsidRPr="00E07520">
        <w:rPr>
          <w:rFonts w:eastAsia="Arial Unicode MS"/>
          <w:sz w:val="28"/>
          <w:szCs w:val="28"/>
        </w:rPr>
        <w:t>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Индивидуальные действия с мячом</w:t>
      </w:r>
      <w:r w:rsidRPr="00E07520">
        <w:rPr>
          <w:rFonts w:eastAsia="Arial Unicode MS"/>
          <w:sz w:val="28"/>
          <w:szCs w:val="28"/>
        </w:rPr>
        <w:t xml:space="preserve">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</w:t>
      </w:r>
      <w:r w:rsidRPr="00E07520">
        <w:rPr>
          <w:rFonts w:eastAsia="Arial Unicode MS"/>
          <w:sz w:val="28"/>
          <w:szCs w:val="28"/>
        </w:rPr>
        <w:lastRenderedPageBreak/>
        <w:t>мяча, выбор способа и направления ведения. Применение различных способов обводки (с изменением скорости и направления движения с мячом, изученные финты) в зависимости от игровой ситуации.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 xml:space="preserve">Групповые действия. </w:t>
      </w:r>
      <w:r w:rsidRPr="00E07520">
        <w:rPr>
          <w:rFonts w:eastAsia="Arial Unicode MS"/>
          <w:sz w:val="28"/>
          <w:szCs w:val="28"/>
        </w:rPr>
        <w:t>Взаимодействие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Комбинация «игра в стенку».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sz w:val="28"/>
          <w:szCs w:val="28"/>
        </w:rPr>
        <w:t>Выполнять простейшие комбинации при стандартных положениях: начале игры, угловом, штрафном и свободном ударах, введении мяча (не менее одной по каждой группе).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sz w:val="28"/>
          <w:szCs w:val="28"/>
        </w:rPr>
        <w:t>Тактика защиты.</w:t>
      </w:r>
      <w:r w:rsidR="00EE11C2" w:rsidRPr="00E07520">
        <w:rPr>
          <w:rFonts w:eastAsia="Arial Unicode MS"/>
          <w:sz w:val="28"/>
          <w:szCs w:val="28"/>
        </w:rPr>
        <w:t xml:space="preserve"> </w:t>
      </w:r>
      <w:r w:rsidRPr="00E07520">
        <w:rPr>
          <w:rFonts w:eastAsia="Arial Unicode MS"/>
          <w:i/>
          <w:sz w:val="28"/>
          <w:szCs w:val="28"/>
        </w:rPr>
        <w:t xml:space="preserve">Индивидуальные действия. </w:t>
      </w:r>
      <w:r w:rsidRPr="00E07520">
        <w:rPr>
          <w:rFonts w:eastAsia="Arial Unicode MS"/>
          <w:sz w:val="28"/>
          <w:szCs w:val="28"/>
        </w:rPr>
        <w:t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 xml:space="preserve">Групповые действия. </w:t>
      </w:r>
      <w:r w:rsidRPr="00E07520">
        <w:rPr>
          <w:rFonts w:eastAsia="Arial Unicode MS"/>
          <w:sz w:val="28"/>
          <w:szCs w:val="28"/>
        </w:rPr>
        <w:t>Противодействие комбинации «стенка». Взаимодействие игроков при розыгрыше противником стандартных комбинаций.</w:t>
      </w:r>
    </w:p>
    <w:p w:rsidR="00BB509E" w:rsidRPr="00E07520" w:rsidRDefault="00BB509E" w:rsidP="00E07520">
      <w:pPr>
        <w:pStyle w:val="aa"/>
        <w:rPr>
          <w:rFonts w:eastAsia="Arial Unicode MS"/>
          <w:sz w:val="28"/>
          <w:szCs w:val="28"/>
        </w:rPr>
      </w:pPr>
      <w:r w:rsidRPr="00E07520">
        <w:rPr>
          <w:rFonts w:eastAsia="Arial Unicode MS"/>
          <w:i/>
          <w:sz w:val="28"/>
          <w:szCs w:val="28"/>
        </w:rPr>
        <w:t>Тактика вратаря</w:t>
      </w:r>
      <w:r w:rsidRPr="00E07520">
        <w:rPr>
          <w:rFonts w:eastAsia="Arial Unicode MS"/>
          <w:sz w:val="28"/>
          <w:szCs w:val="28"/>
        </w:rPr>
        <w:t>. Уметь выбрать правильную позицию в воротах при различных ударах в зависимости от «угла удара», ввести мяч в игру открывшемуся партнёру, занимать правильную позицию при угловом, штрафном и свободном ударах вблизи своих ворот.</w:t>
      </w:r>
    </w:p>
    <w:p w:rsidR="003C79CF" w:rsidRPr="00E07520" w:rsidRDefault="003C79CF" w:rsidP="00E07520">
      <w:pPr>
        <w:pStyle w:val="aa"/>
        <w:rPr>
          <w:rFonts w:eastAsia="Arial Unicode MS"/>
          <w:sz w:val="28"/>
          <w:szCs w:val="28"/>
        </w:rPr>
      </w:pPr>
    </w:p>
    <w:p w:rsidR="003C79CF" w:rsidRPr="00E07520" w:rsidRDefault="003C79CF" w:rsidP="00E07520">
      <w:pPr>
        <w:pStyle w:val="aa"/>
        <w:rPr>
          <w:rFonts w:eastAsia="Arial Unicode MS"/>
          <w:sz w:val="28"/>
          <w:szCs w:val="28"/>
        </w:rPr>
      </w:pPr>
    </w:p>
    <w:p w:rsidR="006C7A87" w:rsidRPr="00E07520" w:rsidRDefault="00E07520" w:rsidP="00E0752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курса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 xml:space="preserve">1.Вводное занятие. </w:t>
      </w:r>
      <w:r w:rsidRPr="00E07520">
        <w:rPr>
          <w:sz w:val="28"/>
          <w:szCs w:val="28"/>
        </w:rPr>
        <w:t>Инструктаж по технике безопасности на занятиях футболом. Знакомство с группой.  Введение в программу.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2.Теоретическая подготовка</w:t>
      </w:r>
      <w:r w:rsidRPr="00E07520">
        <w:rPr>
          <w:sz w:val="28"/>
          <w:szCs w:val="28"/>
        </w:rPr>
        <w:t xml:space="preserve"> Знакомство с историей развития футбола в мире и  России; изучение правил игры в футбол и основ судейства; изучение гимнастической и футбольной терминологии; анализ выступления российских футбольных команд в различных турнирах; изучение вопросов влияния занятий физической культурой и футболом на организм спортсменов; и др.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3.Общаяя Физическая подготовка</w:t>
      </w:r>
      <w:r w:rsidRPr="00E07520">
        <w:rPr>
          <w:sz w:val="28"/>
          <w:szCs w:val="28"/>
        </w:rPr>
        <w:t xml:space="preserve">: 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3.1 </w:t>
      </w:r>
      <w:r w:rsidRPr="00E07520">
        <w:rPr>
          <w:i/>
          <w:sz w:val="28"/>
          <w:szCs w:val="28"/>
        </w:rPr>
        <w:t>Теория:</w:t>
      </w:r>
      <w:r w:rsidRPr="00E07520">
        <w:rPr>
          <w:sz w:val="28"/>
          <w:szCs w:val="28"/>
        </w:rPr>
        <w:t xml:space="preserve"> Меры предупреждения несчастных случаев и травм при проведении упражнений направленных на общую физическую подготовку. Ознакомление с правилами различных игр.</w:t>
      </w:r>
    </w:p>
    <w:p w:rsidR="006C7A87" w:rsidRPr="00E07520" w:rsidRDefault="006C7A87" w:rsidP="00E07520">
      <w:pPr>
        <w:pStyle w:val="aa"/>
        <w:rPr>
          <w:i/>
          <w:sz w:val="28"/>
          <w:szCs w:val="28"/>
        </w:rPr>
      </w:pPr>
      <w:r w:rsidRPr="00E07520">
        <w:rPr>
          <w:i/>
          <w:sz w:val="28"/>
          <w:szCs w:val="28"/>
        </w:rPr>
        <w:t>Практическая работа: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 Выполнение упражнений, направленных на развитие всех групп мышц: упражнения с предметами и без предметов, подвижные игры и эстафеты, оказывающие общее воздействие на организм занимающихся. Постепенное повышение нагрузки на детей, с учётом возрастных особенностей и подготовленности воспитанников. 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3.2 Специальная физическая подготовка (СФП). 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lastRenderedPageBreak/>
        <w:t>Теория:</w:t>
      </w:r>
      <w:r w:rsidRPr="00E07520">
        <w:rPr>
          <w:sz w:val="28"/>
          <w:szCs w:val="28"/>
        </w:rPr>
        <w:t xml:space="preserve"> Меры предупреждения травм и несчастных случаев при проведении специальных упражнений. Правила и особенности  выполнения упражнений, направленных специальную физическую подготовку. </w:t>
      </w:r>
    </w:p>
    <w:p w:rsidR="006C7A87" w:rsidRPr="00E07520" w:rsidRDefault="006C7A87" w:rsidP="00E07520">
      <w:pPr>
        <w:pStyle w:val="aa"/>
        <w:rPr>
          <w:i/>
          <w:sz w:val="28"/>
          <w:szCs w:val="28"/>
        </w:rPr>
      </w:pPr>
      <w:r w:rsidRPr="00E07520">
        <w:rPr>
          <w:i/>
          <w:sz w:val="28"/>
          <w:szCs w:val="28"/>
        </w:rPr>
        <w:t>Практическая работа: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Выполнение упражнений на развитие быстроты (бег с ускорением до 20 метров, про бегание отрезков 15-20 метров на скорость из различных исходных положений; бег по разметкам с изменением длины и частоты шагов), выносливости (Кросс, кросс в равномерном темпе с мячами, «подвижный квадрат» 10-15 мин.), ловкости и гибкости (прыжки с разбега толчком одной и двух ног, прыжки с места и с разбега, жонглирование мяча различными частями тела). Стретчинг; упражнения на расслабление.</w:t>
      </w:r>
    </w:p>
    <w:p w:rsidR="006C7A87" w:rsidRPr="00E07520" w:rsidRDefault="006C7A87" w:rsidP="00E07520">
      <w:pPr>
        <w:pStyle w:val="aa"/>
        <w:rPr>
          <w:i/>
          <w:sz w:val="28"/>
          <w:szCs w:val="28"/>
        </w:rPr>
      </w:pPr>
    </w:p>
    <w:p w:rsidR="006C7A87" w:rsidRPr="00E07520" w:rsidRDefault="006C7A87" w:rsidP="00E07520">
      <w:pPr>
        <w:pStyle w:val="aa"/>
        <w:rPr>
          <w:i/>
          <w:sz w:val="28"/>
          <w:szCs w:val="28"/>
        </w:rPr>
      </w:pPr>
      <w:r w:rsidRPr="00E07520">
        <w:rPr>
          <w:i/>
          <w:sz w:val="28"/>
          <w:szCs w:val="28"/>
        </w:rPr>
        <w:t>Технико-тактическая подготовка: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 Техническая подготовка. 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Теория:</w:t>
      </w:r>
      <w:r w:rsidRPr="00E07520">
        <w:rPr>
          <w:sz w:val="28"/>
          <w:szCs w:val="28"/>
        </w:rPr>
        <w:t xml:space="preserve"> Изучение основных технических элементов игры в футбол: разновидности передвижений, стойки (вратаря, защитника, нападающего), разновидности остановок и изменения направления движения, ведение мяча (внутренней стороной стопы, внешней, средней и внутренней частью подъема; правой и левой ногой и др.), передачи (нижняя, средняя и верхняя; различными частями стопы и тела), прием мяча (ногой, головой), разновидности ударов мячом по воротам, финты (обманные действия с мячом и без), техника стандартов (вбрасывание, ввод мяча в игру, угловые, штрафные, пенальти и т.п.), игра вратаря.</w:t>
      </w:r>
    </w:p>
    <w:p w:rsidR="006C7A87" w:rsidRPr="00E07520" w:rsidRDefault="006C7A87" w:rsidP="00E07520">
      <w:pPr>
        <w:pStyle w:val="aa"/>
        <w:rPr>
          <w:i/>
          <w:sz w:val="28"/>
          <w:szCs w:val="28"/>
        </w:rPr>
      </w:pPr>
      <w:r w:rsidRPr="00E07520">
        <w:rPr>
          <w:i/>
          <w:sz w:val="28"/>
          <w:szCs w:val="28"/>
        </w:rPr>
        <w:t>Практическая работа: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Техника игры без мяча – выполнение технических приёмов, подвижные игры, игровые упражнения. Техника игры с мячом: </w:t>
      </w:r>
      <w:r w:rsidRPr="00E07520">
        <w:rPr>
          <w:i/>
          <w:sz w:val="28"/>
          <w:szCs w:val="28"/>
        </w:rPr>
        <w:t>Остановка мяча:</w:t>
      </w:r>
      <w:r w:rsidRPr="00E07520">
        <w:rPr>
          <w:sz w:val="28"/>
          <w:szCs w:val="28"/>
        </w:rPr>
        <w:t xml:space="preserve"> внутренней внешней стороной стопы, катящегося и опускающегося мяча. </w:t>
      </w:r>
      <w:r w:rsidRPr="00E07520">
        <w:rPr>
          <w:i/>
          <w:sz w:val="28"/>
          <w:szCs w:val="28"/>
        </w:rPr>
        <w:t>Ведение мяча:</w:t>
      </w:r>
      <w:r w:rsidRPr="00E07520">
        <w:rPr>
          <w:sz w:val="28"/>
          <w:szCs w:val="28"/>
        </w:rPr>
        <w:t xml:space="preserve"> внешней внутренней стороной стопы, правой и левой ногой. </w:t>
      </w:r>
      <w:r w:rsidRPr="00E07520">
        <w:rPr>
          <w:i/>
          <w:sz w:val="28"/>
          <w:szCs w:val="28"/>
        </w:rPr>
        <w:t>Удары по мячу</w:t>
      </w:r>
      <w:r w:rsidRPr="00E07520">
        <w:rPr>
          <w:sz w:val="28"/>
          <w:szCs w:val="28"/>
        </w:rPr>
        <w:t xml:space="preserve">: носком, пяткой. Удары на точность: в ноги партнеру, в створ ворот, в цель, на ходу двигающемуся партнеру. Удары на дальность. </w:t>
      </w:r>
      <w:r w:rsidRPr="00E07520">
        <w:rPr>
          <w:i/>
          <w:sz w:val="28"/>
          <w:szCs w:val="28"/>
        </w:rPr>
        <w:t xml:space="preserve">Передачи: </w:t>
      </w:r>
      <w:r w:rsidRPr="00E07520">
        <w:rPr>
          <w:sz w:val="28"/>
          <w:szCs w:val="28"/>
        </w:rPr>
        <w:t xml:space="preserve"> нижняя, средняя и верхняя, различными частями стопы и тела. </w:t>
      </w:r>
      <w:r w:rsidRPr="00E07520">
        <w:rPr>
          <w:i/>
          <w:sz w:val="28"/>
          <w:szCs w:val="28"/>
        </w:rPr>
        <w:t>Приём мяча</w:t>
      </w:r>
      <w:r w:rsidRPr="00E07520">
        <w:rPr>
          <w:sz w:val="28"/>
          <w:szCs w:val="28"/>
        </w:rPr>
        <w:t xml:space="preserve">: ногой, грудью, головой. </w:t>
      </w:r>
      <w:r w:rsidRPr="00E07520">
        <w:rPr>
          <w:i/>
          <w:sz w:val="28"/>
          <w:szCs w:val="28"/>
        </w:rPr>
        <w:t>Финты</w:t>
      </w:r>
      <w:r w:rsidRPr="00E07520">
        <w:rPr>
          <w:sz w:val="28"/>
          <w:szCs w:val="28"/>
        </w:rPr>
        <w:t xml:space="preserve">: обманные действия с мячом и без мяча. Имитация передачи партнеру, финт «Зидана». </w:t>
      </w:r>
      <w:r w:rsidRPr="00E07520">
        <w:rPr>
          <w:i/>
          <w:sz w:val="28"/>
          <w:szCs w:val="28"/>
        </w:rPr>
        <w:t>Техника стандартов</w:t>
      </w:r>
      <w:r w:rsidRPr="00E07520">
        <w:rPr>
          <w:sz w:val="28"/>
          <w:szCs w:val="28"/>
        </w:rPr>
        <w:t xml:space="preserve">: ввод из-за боковой, ввод мяча в начале матча, угловые, штрафные, пенальти, свободные т.п. </w:t>
      </w:r>
      <w:r w:rsidRPr="00E07520">
        <w:rPr>
          <w:i/>
          <w:sz w:val="28"/>
          <w:szCs w:val="28"/>
        </w:rPr>
        <w:t>Игра вратаря</w:t>
      </w:r>
      <w:r w:rsidRPr="00E07520">
        <w:rPr>
          <w:sz w:val="28"/>
          <w:szCs w:val="28"/>
        </w:rPr>
        <w:t>: прием мяча хватом снизу, сверху на месте и в движении. Ловля полувысоких мячей, высоколетящих мячей; отбивание катящихся и низколетящих в стороне от вратаря мячей, вбрасывание мяча из-за плеча, одной рукой сбоку, снизу; выбивание мяча ногой с рук. Выбивание мяча от ворот с места по катящемуся и стоячему мячу. Упражнения для развития умения «видеть поле».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Тактическая подготовка: 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Тактика игры в защите и нападении (индивидуальные, групповые и командные тактические действия: стенка, отрыв, страховка, перехват, стандарты, прессинг и др.). Изучение функций защитника, полузащитника, нападающего и вратаря. </w:t>
      </w:r>
    </w:p>
    <w:p w:rsidR="006C7A87" w:rsidRPr="00E07520" w:rsidRDefault="006C7A87" w:rsidP="00E07520">
      <w:pPr>
        <w:pStyle w:val="aa"/>
        <w:rPr>
          <w:i/>
          <w:sz w:val="28"/>
          <w:szCs w:val="28"/>
        </w:rPr>
      </w:pPr>
      <w:r w:rsidRPr="00E07520">
        <w:rPr>
          <w:i/>
          <w:sz w:val="28"/>
          <w:szCs w:val="28"/>
        </w:rPr>
        <w:lastRenderedPageBreak/>
        <w:t>Практическая работа: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Тактика нападения: индивидуальные действия без мяча (выбор момента и способа передвижения для открывания на свободное место с целью получения мяча). Индивидуальные действия с мячом (применение различных видов обводки с изменением скорости и направления движения с мячом). Групповые действия (взаимодействие с партнерами при равном соотношении с соперником, используя короткие и средние передачи. взаимодействие двух и трех игроков).  Действия команды (поиск и создание игрового пространства, как для себя, так и для команды различными тактическими приёмами: «стенка», «открывание», «отвлечение соперников», создание численного преимущества в отдельных зонах игрового поля,  страховка, перехват, стандарты, прессинг). 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 xml:space="preserve">Тактика обороны: индивидуальные действия: перехват мяча, уметь противодействовать передаче ведению и удару по воротам. </w:t>
      </w:r>
      <w:r w:rsidRPr="00E07520">
        <w:rPr>
          <w:i/>
          <w:sz w:val="28"/>
          <w:szCs w:val="28"/>
        </w:rPr>
        <w:t xml:space="preserve">Групповые действия: </w:t>
      </w:r>
      <w:r w:rsidRPr="00E07520">
        <w:rPr>
          <w:sz w:val="28"/>
          <w:szCs w:val="28"/>
        </w:rPr>
        <w:t xml:space="preserve">взаимодействия в обороне при численном большинстве сил соперника; разбор игроков; подстраховка; переключение; групповой отбор; концентрированная и  рассредоточенная оборона; прессинг; персональная, зонная и комбинированная системы обороны. Тактика игры защитника, полузащитника, нападающего. </w:t>
      </w:r>
      <w:r w:rsidRPr="00E07520">
        <w:rPr>
          <w:i/>
          <w:sz w:val="28"/>
          <w:szCs w:val="28"/>
        </w:rPr>
        <w:t>Тактика вратаря:</w:t>
      </w:r>
      <w:r w:rsidRPr="00E07520">
        <w:rPr>
          <w:sz w:val="28"/>
          <w:szCs w:val="28"/>
        </w:rPr>
        <w:t xml:space="preserve"> Организация построения стенки при пробитии штрафного и свободного ударов вблизи своих ворот; подсказ партнерам при обороне.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Сдача контрольных нормативов и участие в различных турнирах:</w:t>
      </w:r>
      <w:r w:rsidRPr="00E07520">
        <w:rPr>
          <w:sz w:val="28"/>
          <w:szCs w:val="28"/>
        </w:rPr>
        <w:t xml:space="preserve"> Регулярный прием нормативов по физической и технико-тактической подготовки с целью изучения динамики развития физических качеств и освоения технических и тактических приемов в течение учебного года. </w:t>
      </w:r>
    </w:p>
    <w:p w:rsidR="006C7A87" w:rsidRPr="00E07520" w:rsidRDefault="006C7A87" w:rsidP="00E07520">
      <w:pPr>
        <w:pStyle w:val="aa"/>
        <w:rPr>
          <w:i/>
          <w:sz w:val="28"/>
          <w:szCs w:val="28"/>
        </w:rPr>
      </w:pPr>
      <w:r w:rsidRPr="00E07520">
        <w:rPr>
          <w:i/>
          <w:sz w:val="28"/>
          <w:szCs w:val="28"/>
        </w:rPr>
        <w:t>Практическая работа: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Сдача нормативов по физической и технико-тактической подготовке: сдача контрольных нормативов по физической подготовке («челночный» бег, бег на 60м., бег на 500м., прыжки с места и др.) и по технической подготовке (жонглирование мячом, обводка стоек на время, удары мячом по воротам на точность и др.). Участие в районных и городских турнирах товарищеского и официального характера.</w:t>
      </w:r>
    </w:p>
    <w:p w:rsidR="006C7A87" w:rsidRPr="00E07520" w:rsidRDefault="006C7A87" w:rsidP="00E07520">
      <w:pPr>
        <w:pStyle w:val="aa"/>
        <w:rPr>
          <w:i/>
          <w:sz w:val="28"/>
          <w:szCs w:val="28"/>
        </w:rPr>
      </w:pPr>
      <w:r w:rsidRPr="00E07520">
        <w:rPr>
          <w:i/>
          <w:sz w:val="28"/>
          <w:szCs w:val="28"/>
        </w:rPr>
        <w:t xml:space="preserve"> Экскурсии, просмотр матчей.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Посещение матчей других команд. Просмотр матчей выдающихся команд России и мира.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i/>
          <w:sz w:val="28"/>
          <w:szCs w:val="28"/>
        </w:rPr>
        <w:t>Заключительное занятие</w:t>
      </w:r>
      <w:r w:rsidRPr="00E07520">
        <w:rPr>
          <w:sz w:val="28"/>
          <w:szCs w:val="28"/>
        </w:rPr>
        <w:t>. Подведение итогов, вручение грамот и благодарностей воспитанникам. Проведение открытого занятия для всех желающих детей и родителей.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Методико-техническое обеспечение.</w:t>
      </w:r>
    </w:p>
    <w:p w:rsidR="006C7A87" w:rsidRPr="00E07520" w:rsidRDefault="006C7A87" w:rsidP="00E07520">
      <w:pPr>
        <w:pStyle w:val="aa"/>
        <w:rPr>
          <w:sz w:val="28"/>
          <w:szCs w:val="28"/>
          <w:u w:val="single"/>
        </w:rPr>
      </w:pPr>
      <w:r w:rsidRPr="00E07520">
        <w:rPr>
          <w:sz w:val="28"/>
          <w:szCs w:val="28"/>
          <w:u w:val="single"/>
        </w:rPr>
        <w:t>Теоретический раздел: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учебные пособия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методические указания по проведению занятий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наглядные пособия</w:t>
      </w:r>
    </w:p>
    <w:p w:rsidR="006C7A87" w:rsidRPr="00E07520" w:rsidRDefault="006C7A87" w:rsidP="00E07520">
      <w:pPr>
        <w:pStyle w:val="aa"/>
        <w:rPr>
          <w:sz w:val="28"/>
          <w:szCs w:val="28"/>
          <w:u w:val="single"/>
        </w:rPr>
      </w:pPr>
      <w:r w:rsidRPr="00E07520">
        <w:rPr>
          <w:sz w:val="28"/>
          <w:szCs w:val="28"/>
          <w:u w:val="single"/>
        </w:rPr>
        <w:t>Методико-практические занятия: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lastRenderedPageBreak/>
        <w:t>- инструкции и методическая литература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специальная литература по педагогике и видам спорта, физиологии и психологии спорта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справочная литература</w:t>
      </w:r>
    </w:p>
    <w:p w:rsidR="006C7A87" w:rsidRPr="00E07520" w:rsidRDefault="006C7A87" w:rsidP="00E07520">
      <w:pPr>
        <w:pStyle w:val="aa"/>
        <w:rPr>
          <w:sz w:val="28"/>
          <w:szCs w:val="28"/>
          <w:u w:val="single"/>
        </w:rPr>
      </w:pPr>
      <w:r w:rsidRPr="00E07520">
        <w:rPr>
          <w:sz w:val="28"/>
          <w:szCs w:val="28"/>
          <w:u w:val="single"/>
        </w:rPr>
        <w:t>Материально- техническое обеспечение: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спортивный зал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- инвентарь и оборудование для занятий мини-футболом. Стойки, мячи манишки</w:t>
      </w:r>
    </w:p>
    <w:p w:rsidR="005046EF" w:rsidRDefault="005046EF" w:rsidP="00E07520">
      <w:pPr>
        <w:pStyle w:val="aa"/>
        <w:jc w:val="center"/>
        <w:rPr>
          <w:b/>
          <w:sz w:val="28"/>
          <w:szCs w:val="28"/>
        </w:rPr>
      </w:pPr>
    </w:p>
    <w:p w:rsidR="005046EF" w:rsidRDefault="005046EF" w:rsidP="00E07520">
      <w:pPr>
        <w:pStyle w:val="aa"/>
        <w:jc w:val="center"/>
        <w:rPr>
          <w:b/>
          <w:sz w:val="28"/>
          <w:szCs w:val="28"/>
        </w:rPr>
      </w:pPr>
    </w:p>
    <w:p w:rsidR="005046EF" w:rsidRDefault="005046EF" w:rsidP="00E07520">
      <w:pPr>
        <w:pStyle w:val="aa"/>
        <w:jc w:val="center"/>
        <w:rPr>
          <w:b/>
          <w:sz w:val="28"/>
          <w:szCs w:val="28"/>
        </w:rPr>
      </w:pPr>
    </w:p>
    <w:p w:rsidR="005046EF" w:rsidRDefault="005046EF" w:rsidP="00E07520">
      <w:pPr>
        <w:pStyle w:val="aa"/>
        <w:jc w:val="center"/>
        <w:rPr>
          <w:b/>
          <w:sz w:val="28"/>
          <w:szCs w:val="28"/>
        </w:rPr>
      </w:pPr>
    </w:p>
    <w:p w:rsidR="006C7A87" w:rsidRPr="00E07520" w:rsidRDefault="00B15D20" w:rsidP="00E07520">
      <w:pPr>
        <w:pStyle w:val="aa"/>
        <w:jc w:val="center"/>
        <w:rPr>
          <w:sz w:val="28"/>
          <w:szCs w:val="28"/>
        </w:rPr>
      </w:pPr>
      <w:r w:rsidRPr="00E07520">
        <w:rPr>
          <w:b/>
          <w:sz w:val="28"/>
          <w:szCs w:val="28"/>
        </w:rPr>
        <w:t>Т</w:t>
      </w:r>
      <w:r w:rsidR="00AE56C4" w:rsidRPr="00E07520">
        <w:rPr>
          <w:b/>
          <w:sz w:val="28"/>
          <w:szCs w:val="28"/>
        </w:rPr>
        <w:t>ематическое планирование</w:t>
      </w:r>
      <w:r w:rsidRPr="00E07520">
        <w:rPr>
          <w:sz w:val="28"/>
          <w:szCs w:val="28"/>
        </w:rPr>
        <w:t>.</w:t>
      </w:r>
    </w:p>
    <w:p w:rsidR="006C7A87" w:rsidRPr="00E07520" w:rsidRDefault="006C7A87" w:rsidP="00E07520">
      <w:pPr>
        <w:pStyle w:val="aa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6533"/>
        <w:gridCol w:w="1701"/>
      </w:tblGrid>
      <w:tr w:rsidR="00B15D20" w:rsidRPr="00E07520" w:rsidTr="00B15D20">
        <w:trPr>
          <w:trHeight w:val="1296"/>
        </w:trPr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Кол-во часов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Т/Б на спортивных играх. Организационный момент.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Основные правила игры в футбол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Техника передвижения игрока. Удар внутренней стороной стопы.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4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5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6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по катящемуся мячу внешней частью подъема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7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носком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8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серединой лба на месте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9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Вбрасывание мяча из-за боковой линии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10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11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12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по летящему мячу внутренней стороной стопы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13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по летящему мячу средней частью подъема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14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Вбрасывание мяча из-за боковой линии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15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16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Обманные движения (финты)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17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опускающегося мяча внутренней стороной стопы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18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 xml:space="preserve">Комбинации из освоенных элементов техники </w:t>
            </w:r>
            <w:r w:rsidRPr="00E07520">
              <w:rPr>
                <w:sz w:val="28"/>
                <w:szCs w:val="28"/>
              </w:rPr>
              <w:lastRenderedPageBreak/>
              <w:t>перемещений и владения мячом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lastRenderedPageBreak/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20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Резаные удары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21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по мячу серединой лба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22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боковой частью лба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23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катящегося мяча подошвой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24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летящего мяча внутренней стороной стопы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25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мяча грудью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26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техники ведения мяча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27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28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Отбор мяча подкатом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29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30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Финт ударом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31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Финт остановкой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32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тактики игры,  тактические действия в защите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33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Тактические действия в нападении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15D20">
        <w:tc>
          <w:tcPr>
            <w:tcW w:w="620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34</w:t>
            </w:r>
          </w:p>
        </w:tc>
        <w:tc>
          <w:tcPr>
            <w:tcW w:w="6533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Двухстороння игра (Соревнование)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B15D20" w:rsidRPr="00E07520" w:rsidTr="00BB0182">
        <w:tc>
          <w:tcPr>
            <w:tcW w:w="7153" w:type="dxa"/>
            <w:gridSpan w:val="2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B15D20" w:rsidRPr="00E07520" w:rsidRDefault="00B15D20" w:rsidP="00E07520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34 часа</w:t>
            </w:r>
          </w:p>
        </w:tc>
      </w:tr>
    </w:tbl>
    <w:p w:rsidR="005266D9" w:rsidRPr="00E07520" w:rsidRDefault="005266D9" w:rsidP="00E07520">
      <w:pPr>
        <w:pStyle w:val="aa"/>
        <w:rPr>
          <w:sz w:val="28"/>
          <w:szCs w:val="28"/>
        </w:rPr>
      </w:pPr>
    </w:p>
    <w:p w:rsidR="00AE56C4" w:rsidRPr="00E07520" w:rsidRDefault="00AE56C4" w:rsidP="00E07520">
      <w:pPr>
        <w:pStyle w:val="aa"/>
        <w:jc w:val="center"/>
        <w:rPr>
          <w:b/>
          <w:color w:val="000000"/>
          <w:sz w:val="28"/>
          <w:szCs w:val="28"/>
        </w:rPr>
      </w:pPr>
      <w:r w:rsidRPr="00E07520">
        <w:rPr>
          <w:b/>
          <w:bCs/>
          <w:color w:val="000000"/>
          <w:sz w:val="28"/>
          <w:szCs w:val="28"/>
        </w:rPr>
        <w:t>Список литературы, для детей и родителей</w:t>
      </w:r>
    </w:p>
    <w:p w:rsidR="00AE56C4" w:rsidRPr="00E07520" w:rsidRDefault="00AE56C4" w:rsidP="00E07520">
      <w:pPr>
        <w:pStyle w:val="aa"/>
        <w:rPr>
          <w:color w:val="000000"/>
          <w:sz w:val="28"/>
          <w:szCs w:val="28"/>
        </w:rPr>
      </w:pPr>
    </w:p>
    <w:p w:rsidR="00AE56C4" w:rsidRPr="00E07520" w:rsidRDefault="00AE56C4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1. Варюшин В.В. Тренировка юных футболистов, «Спорт в школе»</w:t>
      </w:r>
    </w:p>
    <w:p w:rsidR="00AE56C4" w:rsidRPr="00E07520" w:rsidRDefault="00AE56C4" w:rsidP="00E07520">
      <w:pPr>
        <w:pStyle w:val="aa"/>
        <w:rPr>
          <w:color w:val="000000"/>
          <w:sz w:val="28"/>
          <w:szCs w:val="28"/>
        </w:rPr>
      </w:pPr>
      <w:r w:rsidRPr="00E07520">
        <w:rPr>
          <w:color w:val="000000"/>
          <w:sz w:val="28"/>
          <w:szCs w:val="28"/>
        </w:rPr>
        <w:t>2.</w:t>
      </w:r>
      <w:r w:rsidRPr="00E07520">
        <w:rPr>
          <w:bCs/>
          <w:color w:val="000000"/>
          <w:sz w:val="28"/>
          <w:szCs w:val="28"/>
        </w:rPr>
        <w:t> </w:t>
      </w:r>
      <w:r w:rsidRPr="00E07520">
        <w:rPr>
          <w:color w:val="000000"/>
          <w:sz w:val="28"/>
          <w:szCs w:val="28"/>
        </w:rPr>
        <w:t>Мутко В.Л., Андреев С.Н. , Алиев Э.Г. Мини-футбол–игра для</w:t>
      </w:r>
      <w:r w:rsidR="00A9448D" w:rsidRPr="00E07520">
        <w:rPr>
          <w:color w:val="000000"/>
          <w:sz w:val="28"/>
          <w:szCs w:val="28"/>
        </w:rPr>
        <w:t xml:space="preserve"> всех – М. Советский спорт, 2015</w:t>
      </w:r>
      <w:r w:rsidRPr="00E07520">
        <w:rPr>
          <w:color w:val="000000"/>
          <w:sz w:val="28"/>
          <w:szCs w:val="28"/>
        </w:rPr>
        <w:t>.- 264 стр</w:t>
      </w:r>
    </w:p>
    <w:p w:rsidR="00AE56C4" w:rsidRPr="00E07520" w:rsidRDefault="00AE56C4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Материально-техническое обеспечение:</w:t>
      </w:r>
    </w:p>
    <w:p w:rsidR="00A9448D" w:rsidRPr="00E07520" w:rsidRDefault="00A9448D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Ноутбук;</w:t>
      </w:r>
    </w:p>
    <w:p w:rsidR="00A9448D" w:rsidRPr="00E07520" w:rsidRDefault="00A9448D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Проектор;</w:t>
      </w:r>
    </w:p>
    <w:p w:rsidR="00A9448D" w:rsidRPr="00E07520" w:rsidRDefault="00A9448D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Плакаты.</w:t>
      </w:r>
    </w:p>
    <w:p w:rsidR="00A9448D" w:rsidRPr="00E07520" w:rsidRDefault="00A9448D" w:rsidP="00E07520">
      <w:pPr>
        <w:pStyle w:val="aa"/>
        <w:rPr>
          <w:sz w:val="28"/>
          <w:szCs w:val="28"/>
        </w:rPr>
      </w:pPr>
      <w:r w:rsidRPr="00E07520">
        <w:rPr>
          <w:sz w:val="28"/>
          <w:szCs w:val="28"/>
        </w:rPr>
        <w:t>Список используемой литературы:</w:t>
      </w:r>
    </w:p>
    <w:p w:rsidR="00A9448D" w:rsidRPr="00E07520" w:rsidRDefault="00A9448D" w:rsidP="00E07520">
      <w:pPr>
        <w:pStyle w:val="aa"/>
        <w:rPr>
          <w:sz w:val="28"/>
          <w:szCs w:val="28"/>
        </w:rPr>
      </w:pPr>
    </w:p>
    <w:p w:rsidR="00AE56C4" w:rsidRPr="00E07520" w:rsidRDefault="00F9697A" w:rsidP="00E07520">
      <w:pPr>
        <w:pStyle w:val="aa"/>
        <w:rPr>
          <w:sz w:val="28"/>
          <w:szCs w:val="28"/>
          <w:shd w:val="clear" w:color="auto" w:fill="FFFFFF"/>
        </w:rPr>
      </w:pPr>
      <w:hyperlink r:id="rId9" w:history="1">
        <w:r w:rsidR="00A9448D" w:rsidRPr="00E07520">
          <w:rPr>
            <w:rStyle w:val="af1"/>
            <w:rFonts w:cs="Times New Roman"/>
            <w:color w:val="auto"/>
            <w:sz w:val="28"/>
            <w:szCs w:val="28"/>
            <w:shd w:val="clear" w:color="auto" w:fill="FFFFFF"/>
          </w:rPr>
          <w:t>http://www.amfr.ru/</w:t>
        </w:r>
      </w:hyperlink>
      <w:r w:rsidR="00A9448D" w:rsidRPr="00E07520">
        <w:rPr>
          <w:sz w:val="28"/>
          <w:szCs w:val="28"/>
          <w:shd w:val="clear" w:color="auto" w:fill="FFFFFF"/>
        </w:rPr>
        <w:t>                        Ассоциация минифутбола России</w:t>
      </w:r>
    </w:p>
    <w:p w:rsidR="00A9448D" w:rsidRDefault="00F9697A" w:rsidP="00E07520">
      <w:pPr>
        <w:pStyle w:val="aa"/>
        <w:rPr>
          <w:sz w:val="28"/>
          <w:szCs w:val="28"/>
          <w:u w:val="single"/>
        </w:rPr>
      </w:pPr>
      <w:hyperlink r:id="rId10" w:history="1">
        <w:r w:rsidR="00A9448D" w:rsidRPr="00E07520">
          <w:rPr>
            <w:sz w:val="28"/>
            <w:szCs w:val="28"/>
            <w:u w:val="single"/>
          </w:rPr>
          <w:t>http://www.uchportal.ru</w:t>
        </w:r>
      </w:hyperlink>
      <w:r w:rsidR="00A9448D" w:rsidRPr="00E07520">
        <w:rPr>
          <w:sz w:val="28"/>
          <w:szCs w:val="28"/>
        </w:rPr>
        <w:t>                Учительский портал.  </w:t>
      </w:r>
      <w:r w:rsidR="00A9448D" w:rsidRPr="00E07520">
        <w:rPr>
          <w:sz w:val="28"/>
          <w:szCs w:val="28"/>
          <w:u w:val="single"/>
        </w:rPr>
        <w:t xml:space="preserve"> </w:t>
      </w: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5046EF">
      <w:pPr>
        <w:pStyle w:val="aa"/>
        <w:jc w:val="center"/>
        <w:rPr>
          <w:b/>
          <w:sz w:val="28"/>
          <w:szCs w:val="28"/>
        </w:rPr>
      </w:pPr>
    </w:p>
    <w:p w:rsidR="00A12378" w:rsidRDefault="00A12378" w:rsidP="005046EF">
      <w:pPr>
        <w:pStyle w:val="aa"/>
        <w:jc w:val="center"/>
        <w:rPr>
          <w:b/>
          <w:sz w:val="28"/>
          <w:szCs w:val="28"/>
        </w:rPr>
      </w:pPr>
    </w:p>
    <w:p w:rsidR="00A12378" w:rsidRDefault="00A12378" w:rsidP="005046EF">
      <w:pPr>
        <w:pStyle w:val="aa"/>
        <w:jc w:val="center"/>
        <w:rPr>
          <w:b/>
          <w:sz w:val="28"/>
          <w:szCs w:val="28"/>
        </w:rPr>
      </w:pPr>
    </w:p>
    <w:p w:rsidR="005046EF" w:rsidRDefault="005046EF" w:rsidP="005046EF">
      <w:pPr>
        <w:pStyle w:val="aa"/>
        <w:jc w:val="center"/>
        <w:rPr>
          <w:b/>
          <w:sz w:val="28"/>
          <w:szCs w:val="28"/>
        </w:rPr>
      </w:pPr>
      <w:r w:rsidRPr="00E07520">
        <w:rPr>
          <w:b/>
          <w:sz w:val="28"/>
          <w:szCs w:val="28"/>
        </w:rPr>
        <w:lastRenderedPageBreak/>
        <w:t>Те</w:t>
      </w:r>
      <w:r>
        <w:rPr>
          <w:b/>
          <w:sz w:val="28"/>
          <w:szCs w:val="28"/>
        </w:rPr>
        <w:t>матическое планирование</w:t>
      </w:r>
    </w:p>
    <w:p w:rsidR="005046EF" w:rsidRPr="00E07520" w:rsidRDefault="005046EF" w:rsidP="005046EF">
      <w:pPr>
        <w:pStyle w:val="aa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" Юный футболист"</w:t>
      </w:r>
    </w:p>
    <w:p w:rsidR="005046EF" w:rsidRPr="00E07520" w:rsidRDefault="005046EF" w:rsidP="005046EF">
      <w:pPr>
        <w:pStyle w:val="aa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6533"/>
        <w:gridCol w:w="1701"/>
      </w:tblGrid>
      <w:tr w:rsidR="005046EF" w:rsidRPr="00E07520" w:rsidTr="00FC4277">
        <w:trPr>
          <w:trHeight w:val="1296"/>
        </w:trPr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Кол-во часов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Т/Б на спортивных играх. Организационный момент.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Основные правила игры в футбол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Техника передвижения игрока. Удар внутренней стороной стопы.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4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5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6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по катящемуся мячу внешней частью подъема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7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носком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8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серединой лба на месте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9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Вбрасывание мяча из-за боковой линии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10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11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12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по летящему мячу внутренней стороной стопы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13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по летящему мячу средней частью подъема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14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Вбрасывание мяча из-за боковой линии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15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16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Обманные движения (финты)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17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опускающегося мяча внутренней стороной стопы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18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19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20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Резаные удары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21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по мячу серединой лба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22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Удар боковой частью лба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23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катящегося мяча подошвой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24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летящего мяча внутренней стороной стопы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25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Остановка мяча грудью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техники ведения мяча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27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28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Отбор мяча подкатом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29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30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Финт ударом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31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Финт остановкой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32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Совершенствование тактики игры,  тактические действия в защите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33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Тактические действия в нападении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620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34</w:t>
            </w:r>
          </w:p>
        </w:tc>
        <w:tc>
          <w:tcPr>
            <w:tcW w:w="6533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Двухстороння игра (Соревнование)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1</w:t>
            </w:r>
          </w:p>
        </w:tc>
      </w:tr>
      <w:tr w:rsidR="005046EF" w:rsidRPr="00E07520" w:rsidTr="00FC4277">
        <w:tc>
          <w:tcPr>
            <w:tcW w:w="7153" w:type="dxa"/>
            <w:gridSpan w:val="2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5046EF" w:rsidRPr="00E07520" w:rsidRDefault="005046EF" w:rsidP="00FC4277">
            <w:pPr>
              <w:pStyle w:val="aa"/>
              <w:rPr>
                <w:sz w:val="28"/>
                <w:szCs w:val="28"/>
              </w:rPr>
            </w:pPr>
            <w:r w:rsidRPr="00E07520">
              <w:rPr>
                <w:sz w:val="28"/>
                <w:szCs w:val="28"/>
              </w:rPr>
              <w:t>34 часа</w:t>
            </w:r>
          </w:p>
        </w:tc>
      </w:tr>
    </w:tbl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Default="005046EF" w:rsidP="00E07520">
      <w:pPr>
        <w:pStyle w:val="aa"/>
        <w:rPr>
          <w:sz w:val="28"/>
          <w:szCs w:val="28"/>
          <w:u w:val="single"/>
        </w:rPr>
      </w:pPr>
    </w:p>
    <w:p w:rsidR="005046EF" w:rsidRPr="00E07520" w:rsidRDefault="005046EF" w:rsidP="00E07520">
      <w:pPr>
        <w:pStyle w:val="aa"/>
        <w:rPr>
          <w:sz w:val="28"/>
          <w:szCs w:val="28"/>
        </w:rPr>
      </w:pPr>
    </w:p>
    <w:p w:rsidR="00EE11C2" w:rsidRDefault="00EE11C2" w:rsidP="00812C90">
      <w:pPr>
        <w:rPr>
          <w:sz w:val="28"/>
          <w:szCs w:val="28"/>
        </w:rPr>
      </w:pPr>
    </w:p>
    <w:sectPr w:rsidR="00EE11C2" w:rsidSect="00E07520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91" w:rsidRDefault="005C6691">
      <w:r>
        <w:separator/>
      </w:r>
    </w:p>
  </w:endnote>
  <w:endnote w:type="continuationSeparator" w:id="1">
    <w:p w:rsidR="005C6691" w:rsidRDefault="005C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91" w:rsidRDefault="005C6691">
      <w:r>
        <w:separator/>
      </w:r>
    </w:p>
  </w:footnote>
  <w:footnote w:type="continuationSeparator" w:id="1">
    <w:p w:rsidR="005C6691" w:rsidRDefault="005C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0"/>
    <w:multiLevelType w:val="singleLevel"/>
    <w:tmpl w:val="00000010"/>
    <w:name w:val="WW8Num2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3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2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3"/>
    <w:multiLevelType w:val="singleLevel"/>
    <w:tmpl w:val="00000013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5"/>
    <w:multiLevelType w:val="singleLevel"/>
    <w:tmpl w:val="00000015"/>
    <w:name w:val="WW8Num2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6"/>
    <w:multiLevelType w:val="singleLevel"/>
    <w:tmpl w:val="00000016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1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singleLevel"/>
    <w:tmpl w:val="0000001B"/>
    <w:name w:val="WW8Num3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D"/>
    <w:multiLevelType w:val="singleLevel"/>
    <w:tmpl w:val="0000001D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E"/>
    <w:multiLevelType w:val="singleLevel"/>
    <w:tmpl w:val="0000001E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CA53EC5"/>
    <w:multiLevelType w:val="hybridMultilevel"/>
    <w:tmpl w:val="ECFE8D1C"/>
    <w:lvl w:ilvl="0" w:tplc="3A649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0EF20213"/>
    <w:multiLevelType w:val="hybridMultilevel"/>
    <w:tmpl w:val="483C734E"/>
    <w:lvl w:ilvl="0" w:tplc="DC729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8C042B"/>
    <w:multiLevelType w:val="hybridMultilevel"/>
    <w:tmpl w:val="3AB8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1E82FC6"/>
    <w:multiLevelType w:val="hybridMultilevel"/>
    <w:tmpl w:val="D3CA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CB1B46"/>
    <w:multiLevelType w:val="hybridMultilevel"/>
    <w:tmpl w:val="007007D2"/>
    <w:lvl w:ilvl="0" w:tplc="650E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621CAB"/>
    <w:multiLevelType w:val="hybridMultilevel"/>
    <w:tmpl w:val="F878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701C6B"/>
    <w:multiLevelType w:val="hybridMultilevel"/>
    <w:tmpl w:val="D9EA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922105"/>
    <w:multiLevelType w:val="hybridMultilevel"/>
    <w:tmpl w:val="7E68BA56"/>
    <w:lvl w:ilvl="0" w:tplc="1E3E939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4"/>
  </w:num>
  <w:num w:numId="4">
    <w:abstractNumId w:val="37"/>
  </w:num>
  <w:num w:numId="5">
    <w:abstractNumId w:val="36"/>
  </w:num>
  <w:num w:numId="6">
    <w:abstractNumId w:val="31"/>
  </w:num>
  <w:num w:numId="7">
    <w:abstractNumId w:val="38"/>
  </w:num>
  <w:num w:numId="8">
    <w:abstractNumId w:val="33"/>
  </w:num>
  <w:num w:numId="9">
    <w:abstractNumId w:val="29"/>
  </w:num>
  <w:num w:numId="10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F82"/>
    <w:rsid w:val="000116C8"/>
    <w:rsid w:val="00087CE4"/>
    <w:rsid w:val="000A41B9"/>
    <w:rsid w:val="000B2AAF"/>
    <w:rsid w:val="000B6A4A"/>
    <w:rsid w:val="000C0C4E"/>
    <w:rsid w:val="000C437E"/>
    <w:rsid w:val="000D5787"/>
    <w:rsid w:val="000D7AFC"/>
    <w:rsid w:val="000E7904"/>
    <w:rsid w:val="0010053B"/>
    <w:rsid w:val="001211F4"/>
    <w:rsid w:val="001862E0"/>
    <w:rsid w:val="002355FF"/>
    <w:rsid w:val="00261DA9"/>
    <w:rsid w:val="00267F65"/>
    <w:rsid w:val="002744DF"/>
    <w:rsid w:val="002A69C3"/>
    <w:rsid w:val="002C584C"/>
    <w:rsid w:val="0031179E"/>
    <w:rsid w:val="00316CEA"/>
    <w:rsid w:val="00341A17"/>
    <w:rsid w:val="00357396"/>
    <w:rsid w:val="00373F0E"/>
    <w:rsid w:val="00383995"/>
    <w:rsid w:val="00387DD8"/>
    <w:rsid w:val="003C79CF"/>
    <w:rsid w:val="003D1D7B"/>
    <w:rsid w:val="003E0DD8"/>
    <w:rsid w:val="003E43F8"/>
    <w:rsid w:val="003F0C1D"/>
    <w:rsid w:val="003F54D4"/>
    <w:rsid w:val="004B1949"/>
    <w:rsid w:val="004D6B26"/>
    <w:rsid w:val="004E7DD6"/>
    <w:rsid w:val="005046EF"/>
    <w:rsid w:val="005266D9"/>
    <w:rsid w:val="00574389"/>
    <w:rsid w:val="00582A3D"/>
    <w:rsid w:val="0058330C"/>
    <w:rsid w:val="005B0F14"/>
    <w:rsid w:val="005C16DD"/>
    <w:rsid w:val="005C6691"/>
    <w:rsid w:val="0062056F"/>
    <w:rsid w:val="00634DDC"/>
    <w:rsid w:val="006445E9"/>
    <w:rsid w:val="00647975"/>
    <w:rsid w:val="00655195"/>
    <w:rsid w:val="006659C9"/>
    <w:rsid w:val="006C5BE5"/>
    <w:rsid w:val="006C7A87"/>
    <w:rsid w:val="006E3207"/>
    <w:rsid w:val="006E56BA"/>
    <w:rsid w:val="006E65BA"/>
    <w:rsid w:val="0070303F"/>
    <w:rsid w:val="0070572D"/>
    <w:rsid w:val="00725653"/>
    <w:rsid w:val="007328A2"/>
    <w:rsid w:val="007C19D4"/>
    <w:rsid w:val="00812C90"/>
    <w:rsid w:val="00814BC5"/>
    <w:rsid w:val="00881981"/>
    <w:rsid w:val="008E7393"/>
    <w:rsid w:val="008F12CE"/>
    <w:rsid w:val="00901F94"/>
    <w:rsid w:val="0092329A"/>
    <w:rsid w:val="00926CDC"/>
    <w:rsid w:val="00995DB1"/>
    <w:rsid w:val="00A06F82"/>
    <w:rsid w:val="00A12378"/>
    <w:rsid w:val="00A74299"/>
    <w:rsid w:val="00A83064"/>
    <w:rsid w:val="00A90198"/>
    <w:rsid w:val="00A9448D"/>
    <w:rsid w:val="00AA48DA"/>
    <w:rsid w:val="00AE06D7"/>
    <w:rsid w:val="00AE519D"/>
    <w:rsid w:val="00AE56C4"/>
    <w:rsid w:val="00AF49D7"/>
    <w:rsid w:val="00AF4C38"/>
    <w:rsid w:val="00AF7B1B"/>
    <w:rsid w:val="00B15D20"/>
    <w:rsid w:val="00B43065"/>
    <w:rsid w:val="00B920B2"/>
    <w:rsid w:val="00BB509E"/>
    <w:rsid w:val="00BC0D69"/>
    <w:rsid w:val="00C75875"/>
    <w:rsid w:val="00CA284B"/>
    <w:rsid w:val="00CE09F5"/>
    <w:rsid w:val="00CF15C9"/>
    <w:rsid w:val="00D4452C"/>
    <w:rsid w:val="00D51B3F"/>
    <w:rsid w:val="00D74770"/>
    <w:rsid w:val="00D8759E"/>
    <w:rsid w:val="00D903FF"/>
    <w:rsid w:val="00DB4497"/>
    <w:rsid w:val="00DC362A"/>
    <w:rsid w:val="00DD3095"/>
    <w:rsid w:val="00DE1B68"/>
    <w:rsid w:val="00E034A2"/>
    <w:rsid w:val="00E07520"/>
    <w:rsid w:val="00E135A2"/>
    <w:rsid w:val="00E50FE7"/>
    <w:rsid w:val="00EB0A91"/>
    <w:rsid w:val="00EC38E4"/>
    <w:rsid w:val="00EE0A14"/>
    <w:rsid w:val="00EE11C2"/>
    <w:rsid w:val="00F27E0E"/>
    <w:rsid w:val="00F511AF"/>
    <w:rsid w:val="00F51538"/>
    <w:rsid w:val="00F77F77"/>
    <w:rsid w:val="00F9537D"/>
    <w:rsid w:val="00F9697A"/>
    <w:rsid w:val="00F9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5E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6F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4">
    <w:name w:val="Table Grid"/>
    <w:basedOn w:val="a1"/>
    <w:rsid w:val="00E0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E034A2"/>
  </w:style>
  <w:style w:type="paragraph" w:styleId="a6">
    <w:name w:val="List Number"/>
    <w:basedOn w:val="a"/>
    <w:rsid w:val="00EE11C2"/>
    <w:pPr>
      <w:tabs>
        <w:tab w:val="num" w:pos="567"/>
      </w:tabs>
      <w:autoSpaceDE w:val="0"/>
      <w:autoSpaceDN w:val="0"/>
      <w:adjustRightInd w:val="0"/>
      <w:ind w:left="567" w:hanging="567"/>
      <w:jc w:val="both"/>
    </w:pPr>
    <w:rPr>
      <w:rFonts w:eastAsia="Calibri"/>
      <w:szCs w:val="20"/>
    </w:rPr>
  </w:style>
  <w:style w:type="paragraph" w:styleId="a7">
    <w:name w:val="Title"/>
    <w:basedOn w:val="a"/>
    <w:next w:val="a"/>
    <w:link w:val="a8"/>
    <w:qFormat/>
    <w:rsid w:val="00EE11C2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EE11C2"/>
    <w:rPr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E11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basedOn w:val="a"/>
    <w:link w:val="ab"/>
    <w:uiPriority w:val="1"/>
    <w:qFormat/>
    <w:rsid w:val="003C79CF"/>
    <w:rPr>
      <w:rFonts w:cs="Calibri"/>
    </w:rPr>
  </w:style>
  <w:style w:type="character" w:customStyle="1" w:styleId="ab">
    <w:name w:val="Без интервала Знак"/>
    <w:basedOn w:val="a0"/>
    <w:link w:val="aa"/>
    <w:uiPriority w:val="1"/>
    <w:rsid w:val="003C79CF"/>
    <w:rPr>
      <w:rFonts w:cs="Calibri"/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3C79CF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3C79CF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  <w:shd w:val="clear" w:color="auto" w:fill="FFFFFF"/>
    </w:rPr>
  </w:style>
  <w:style w:type="paragraph" w:styleId="ad">
    <w:name w:val="Balloon Text"/>
    <w:basedOn w:val="a"/>
    <w:link w:val="ae"/>
    <w:semiHidden/>
    <w:unhideWhenUsed/>
    <w:rsid w:val="007256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256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45E9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c2">
    <w:name w:val="c2"/>
    <w:basedOn w:val="a"/>
    <w:rsid w:val="00582A3D"/>
    <w:pPr>
      <w:spacing w:before="100" w:beforeAutospacing="1" w:after="100" w:afterAutospacing="1"/>
    </w:pPr>
  </w:style>
  <w:style w:type="character" w:customStyle="1" w:styleId="c0">
    <w:name w:val="c0"/>
    <w:basedOn w:val="a0"/>
    <w:rsid w:val="00582A3D"/>
  </w:style>
  <w:style w:type="paragraph" w:styleId="af">
    <w:name w:val="Body Text"/>
    <w:basedOn w:val="a"/>
    <w:link w:val="af0"/>
    <w:rsid w:val="00EC38E4"/>
    <w:pPr>
      <w:jc w:val="both"/>
    </w:pPr>
  </w:style>
  <w:style w:type="character" w:customStyle="1" w:styleId="af0">
    <w:name w:val="Основной текст Знак"/>
    <w:basedOn w:val="a0"/>
    <w:link w:val="af"/>
    <w:rsid w:val="00EC38E4"/>
    <w:rPr>
      <w:sz w:val="24"/>
      <w:szCs w:val="24"/>
    </w:rPr>
  </w:style>
  <w:style w:type="character" w:customStyle="1" w:styleId="apple-converted-space">
    <w:name w:val="apple-converted-space"/>
    <w:basedOn w:val="a0"/>
    <w:rsid w:val="00AE56C4"/>
  </w:style>
  <w:style w:type="character" w:customStyle="1" w:styleId="c3">
    <w:name w:val="c3"/>
    <w:basedOn w:val="a0"/>
    <w:rsid w:val="00A9448D"/>
  </w:style>
  <w:style w:type="character" w:styleId="af1">
    <w:name w:val="Hyperlink"/>
    <w:basedOn w:val="a0"/>
    <w:uiPriority w:val="99"/>
    <w:semiHidden/>
    <w:unhideWhenUsed/>
    <w:rsid w:val="00A9448D"/>
    <w:rPr>
      <w:color w:val="0000FF"/>
      <w:u w:val="single"/>
    </w:rPr>
  </w:style>
  <w:style w:type="paragraph" w:customStyle="1" w:styleId="c4">
    <w:name w:val="c4"/>
    <w:basedOn w:val="a"/>
    <w:rsid w:val="00A944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f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D7AA-3D24-43DA-8512-5FEA74AA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ЦЕНТРАЛЬНОЕ ОКРУЖНОЕ УПРАВЛЕНИЕ</vt:lpstr>
    </vt:vector>
  </TitlesOfParts>
  <Company>Reanimator Extreme Edition</Company>
  <LinksUpToDate>false</LinksUpToDate>
  <CharactersWithSpaces>33076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ЦЕНТРАЛЬНОЕ ОКРУЖНОЕ УПРАВЛЕНИЕ</dc:title>
  <dc:creator>233-8</dc:creator>
  <cp:lastModifiedBy>Пользователь</cp:lastModifiedBy>
  <cp:revision>10</cp:revision>
  <cp:lastPrinted>2020-10-20T15:16:00Z</cp:lastPrinted>
  <dcterms:created xsi:type="dcterms:W3CDTF">2020-09-19T15:30:00Z</dcterms:created>
  <dcterms:modified xsi:type="dcterms:W3CDTF">2021-01-26T06:40:00Z</dcterms:modified>
</cp:coreProperties>
</file>